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C04F59" w:rsidRDefault="00546722" w:rsidP="003F0DB2">
      <w:pPr>
        <w:shd w:val="clear" w:color="auto" w:fill="FFFFFF"/>
        <w:rPr>
          <w:rFonts w:cstheme="minorHAnsi"/>
          <w:color w:val="222222"/>
          <w:szCs w:val="22"/>
        </w:rPr>
      </w:pPr>
      <w:r w:rsidRPr="00C04F59">
        <w:rPr>
          <w:rFonts w:cstheme="minorHAnsi"/>
          <w:noProof/>
        </w:rPr>
        <mc:AlternateContent>
          <mc:Choice Requires="wps">
            <w:drawing>
              <wp:anchor distT="0" distB="0" distL="114300" distR="114300" simplePos="0" relativeHeight="251658242"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a:extLst xmlns:a="http://schemas.openxmlformats.org/drawingml/2006/main">
                    <a:ext uri="{FF2B5EF4-FFF2-40B4-BE49-F238E27FC236}">
                      <a16:creationId xmlns:a16="http://schemas.microsoft.com/office/drawing/2014/main" id="{5677CF9F-323B-4BCE-9561-DC7B7BE7D0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872AF5" w:rsidRPr="00EE1B34" w:rsidRDefault="00872AF5"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filled="f" stroked="f">
                <v:textbox style="mso-fit-shape-to-text:t">
                  <w:txbxContent>
                    <w:p w14:paraId="07719485" w14:textId="77777777" w:rsidR="00872AF5" w:rsidRPr="00EE1B34" w:rsidRDefault="00872AF5"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sidRPr="00C04F59">
        <w:rPr>
          <w:rFonts w:cstheme="minorHAnsi"/>
          <w:noProof/>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a:extLst xmlns:a="http://schemas.openxmlformats.org/drawingml/2006/main">
                    <a:ext uri="{FF2B5EF4-FFF2-40B4-BE49-F238E27FC236}">
                      <a16:creationId xmlns:a16="http://schemas.microsoft.com/office/drawing/2014/main" id="{9F4F75B4-4449-4C68-B8D8-FEC8A040F4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a14="http://schemas.microsoft.com/office/drawing/2010/main" xmlns:pic="http://schemas.openxmlformats.org/drawingml/2006/picture">
            <w:pict>
              <v:rect id="Rektangel 1"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2E3267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C04F59">
        <w:rPr>
          <w:rFonts w:cstheme="minorHAnsi"/>
          <w:noProof/>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a:extLst xmlns:a="http://schemas.openxmlformats.org/drawingml/2006/main">
                    <a:ext uri="{FF2B5EF4-FFF2-40B4-BE49-F238E27FC236}">
                      <a16:creationId xmlns:a16="http://schemas.microsoft.com/office/drawing/2014/main" id="{256EDBB2-38F9-48B5-8E20-1C253FC333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872AF5" w:rsidRDefault="00872AF5" w:rsidP="00A921F8">
                            <w:r>
                              <w:rPr>
                                <w:noProof/>
                              </w:rPr>
                              <w:drawing>
                                <wp:inline distT="0" distB="0" distL="0" distR="0" wp14:anchorId="3EEFF1E4" wp14:editId="2968800D">
                                  <wp:extent cx="1418843" cy="733425"/>
                                  <wp:effectExtent l="0" t="0" r="0" b="0"/>
                                  <wp:docPr id="18950659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872AF5" w:rsidRDefault="00872AF5" w:rsidP="00A921F8">
                      <w:r>
                        <w:rPr>
                          <w:noProof/>
                        </w:rPr>
                        <w:drawing>
                          <wp:inline distT="0" distB="0" distL="0" distR="0" wp14:anchorId="3EEFF1E4" wp14:editId="2968800D">
                            <wp:extent cx="1418843" cy="733425"/>
                            <wp:effectExtent l="0" t="0" r="0" b="0"/>
                            <wp:docPr id="18950659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C04F59" w:rsidRDefault="00A921F8" w:rsidP="003F0DB2">
      <w:pPr>
        <w:shd w:val="clear" w:color="auto" w:fill="FFFFFF"/>
        <w:rPr>
          <w:rFonts w:cstheme="minorHAnsi"/>
          <w:color w:val="222222"/>
          <w:szCs w:val="22"/>
        </w:rPr>
      </w:pPr>
    </w:p>
    <w:p w14:paraId="204C422A" w14:textId="7E244D72" w:rsidR="00A921F8" w:rsidRPr="00C04F59" w:rsidRDefault="00A921F8" w:rsidP="1D283343">
      <w:pPr>
        <w:shd w:val="clear" w:color="auto" w:fill="FFFFFF" w:themeFill="background1"/>
        <w:rPr>
          <w:rFonts w:cstheme="minorBidi"/>
          <w:color w:val="222222"/>
        </w:rPr>
      </w:pPr>
    </w:p>
    <w:p w14:paraId="612DA281" w14:textId="34539BB8" w:rsidR="00DF4A64" w:rsidRPr="004603F8" w:rsidRDefault="00DF4A64" w:rsidP="6E7FC85D">
      <w:pPr>
        <w:shd w:val="clear" w:color="auto" w:fill="FFFFFF" w:themeFill="background1"/>
        <w:rPr>
          <w:rFonts w:cstheme="minorBidi"/>
          <w:color w:val="222222"/>
        </w:rPr>
      </w:pPr>
      <w:r w:rsidRPr="004603F8">
        <w:rPr>
          <w:rFonts w:cstheme="minorBidi"/>
          <w:color w:val="222222"/>
        </w:rPr>
        <w:t xml:space="preserve">Danish </w:t>
      </w:r>
      <w:r w:rsidR="6CECACA8" w:rsidRPr="004603F8">
        <w:rPr>
          <w:rFonts w:cstheme="minorBidi"/>
          <w:color w:val="222222"/>
        </w:rPr>
        <w:t>Refugee</w:t>
      </w:r>
      <w:r w:rsidRPr="004603F8">
        <w:rPr>
          <w:rFonts w:cstheme="minorBidi"/>
          <w:color w:val="222222"/>
        </w:rPr>
        <w:t xml:space="preserve"> </w:t>
      </w:r>
      <w:r w:rsidR="00B13FD5">
        <w:rPr>
          <w:rFonts w:cstheme="minorBidi"/>
          <w:color w:val="222222"/>
        </w:rPr>
        <w:t>Council</w:t>
      </w:r>
      <w:r w:rsidR="00B13FD5" w:rsidRPr="004603F8">
        <w:rPr>
          <w:rFonts w:cstheme="minorBidi"/>
          <w:color w:val="222222"/>
        </w:rPr>
        <w:t xml:space="preserve"> </w:t>
      </w:r>
    </w:p>
    <w:p w14:paraId="2EC01717" w14:textId="77777777" w:rsidR="00DF4A64" w:rsidRPr="004603F8" w:rsidRDefault="00DF4A64" w:rsidP="00DF4A64">
      <w:pPr>
        <w:shd w:val="clear" w:color="auto" w:fill="FFFFFF" w:themeFill="background1"/>
        <w:rPr>
          <w:rFonts w:cstheme="minorBidi"/>
          <w:color w:val="222222"/>
        </w:rPr>
      </w:pPr>
      <w:r w:rsidRPr="004603F8">
        <w:rPr>
          <w:rFonts w:cstheme="minorBidi"/>
          <w:color w:val="222222"/>
        </w:rPr>
        <w:t xml:space="preserve">Rabia Balkhi Street, Imam Faqiah Baghlani </w:t>
      </w:r>
    </w:p>
    <w:p w14:paraId="1A429A3C" w14:textId="77777777" w:rsidR="00DF4A64" w:rsidRPr="004603F8" w:rsidRDefault="00DF4A64" w:rsidP="00DF4A64">
      <w:pPr>
        <w:shd w:val="clear" w:color="auto" w:fill="FFFFFF" w:themeFill="background1"/>
        <w:rPr>
          <w:rFonts w:cstheme="minorBidi"/>
          <w:color w:val="222222"/>
          <w:lang w:val="de-DE"/>
        </w:rPr>
      </w:pPr>
      <w:r w:rsidRPr="004603F8">
        <w:rPr>
          <w:rFonts w:cstheme="minorBidi"/>
          <w:color w:val="222222"/>
          <w:lang w:val="de-DE"/>
        </w:rPr>
        <w:t>St Ln 3, House # 29, Kart-e-Char (4), PD3</w:t>
      </w:r>
    </w:p>
    <w:p w14:paraId="0823B137" w14:textId="77777777" w:rsidR="00DF4A64" w:rsidRPr="004603F8" w:rsidRDefault="00DF4A64" w:rsidP="00DF4A64">
      <w:pPr>
        <w:shd w:val="clear" w:color="auto" w:fill="FFFFFF" w:themeFill="background1"/>
        <w:rPr>
          <w:rFonts w:cstheme="minorBidi"/>
          <w:color w:val="222222"/>
        </w:rPr>
      </w:pPr>
      <w:r w:rsidRPr="004603F8">
        <w:rPr>
          <w:rFonts w:cstheme="minorBidi"/>
          <w:color w:val="222222"/>
        </w:rPr>
        <w:t>Kabul Province, Afghanistan</w:t>
      </w:r>
    </w:p>
    <w:p w14:paraId="1894891C" w14:textId="77777777" w:rsidR="004603F8" w:rsidRDefault="004603F8" w:rsidP="008C607E">
      <w:pPr>
        <w:shd w:val="clear" w:color="auto" w:fill="FFFFFF"/>
        <w:rPr>
          <w:rFonts w:cstheme="minorHAnsi"/>
          <w:color w:val="222222"/>
          <w:szCs w:val="22"/>
          <w:lang w:val="en-GB"/>
        </w:rPr>
      </w:pPr>
    </w:p>
    <w:p w14:paraId="0526B2ED" w14:textId="10099C7C" w:rsidR="0005752D" w:rsidRPr="00C04F59" w:rsidRDefault="001C69F7" w:rsidP="4E77B1A7">
      <w:pPr>
        <w:shd w:val="clear" w:color="auto" w:fill="FFFFFF" w:themeFill="background1"/>
        <w:rPr>
          <w:rFonts w:cstheme="minorBidi"/>
          <w:color w:val="222222"/>
          <w:lang w:val="en-GB"/>
        </w:rPr>
      </w:pPr>
      <w:r w:rsidRPr="4E77B1A7">
        <w:rPr>
          <w:rFonts w:cstheme="minorBidi"/>
          <w:color w:val="222222"/>
          <w:lang w:val="en-GB"/>
        </w:rPr>
        <w:t>2</w:t>
      </w:r>
      <w:r w:rsidR="5E0878EE" w:rsidRPr="4E77B1A7">
        <w:rPr>
          <w:rFonts w:cstheme="minorBidi"/>
          <w:color w:val="222222"/>
          <w:lang w:val="en-GB"/>
        </w:rPr>
        <w:t>1</w:t>
      </w:r>
      <w:r w:rsidR="5E0878EE" w:rsidRPr="4E77B1A7">
        <w:rPr>
          <w:rFonts w:cstheme="minorBidi"/>
          <w:color w:val="222222"/>
          <w:vertAlign w:val="superscript"/>
          <w:lang w:val="en-GB"/>
        </w:rPr>
        <w:t>st</w:t>
      </w:r>
      <w:r w:rsidR="5E0878EE" w:rsidRPr="4E77B1A7">
        <w:rPr>
          <w:rFonts w:cstheme="minorBidi"/>
          <w:color w:val="222222"/>
          <w:lang w:val="en-GB"/>
        </w:rPr>
        <w:t xml:space="preserve"> </w:t>
      </w:r>
      <w:r w:rsidR="00833F98" w:rsidRPr="4E77B1A7">
        <w:rPr>
          <w:rFonts w:cstheme="minorBidi"/>
          <w:color w:val="222222"/>
          <w:lang w:val="en-GB"/>
        </w:rPr>
        <w:t>July</w:t>
      </w:r>
      <w:r w:rsidR="009D5338" w:rsidRPr="4E77B1A7">
        <w:rPr>
          <w:rFonts w:cstheme="minorBidi"/>
          <w:color w:val="222222"/>
          <w:lang w:val="en-GB"/>
        </w:rPr>
        <w:t xml:space="preserve"> </w:t>
      </w:r>
      <w:r w:rsidR="00A92311" w:rsidRPr="4E77B1A7">
        <w:rPr>
          <w:rFonts w:cstheme="minorBidi"/>
          <w:color w:val="222222"/>
          <w:lang w:val="en-GB"/>
        </w:rPr>
        <w:t>2026</w:t>
      </w:r>
    </w:p>
    <w:p w14:paraId="38AAD0DD" w14:textId="77777777" w:rsidR="006001BC" w:rsidRPr="00C04F59" w:rsidRDefault="006001BC" w:rsidP="003F0DB2">
      <w:pPr>
        <w:shd w:val="clear" w:color="auto" w:fill="FFFFFF"/>
        <w:rPr>
          <w:rFonts w:cstheme="minorHAnsi"/>
          <w:color w:val="222222"/>
          <w:szCs w:val="22"/>
          <w:lang w:val="en-GB"/>
        </w:rPr>
      </w:pPr>
    </w:p>
    <w:p w14:paraId="626D9E41" w14:textId="2202B860" w:rsidR="003F0DB2" w:rsidRPr="00217DD7" w:rsidRDefault="003F0DB2" w:rsidP="6E7FC85D">
      <w:pPr>
        <w:shd w:val="clear" w:color="auto" w:fill="FFFFFF" w:themeFill="background1"/>
        <w:rPr>
          <w:rFonts w:cstheme="minorBidi"/>
          <w:color w:val="222222"/>
          <w:lang w:val="en-GB"/>
        </w:rPr>
      </w:pPr>
      <w:r w:rsidRPr="6E7FC85D">
        <w:rPr>
          <w:rFonts w:cstheme="minorBidi"/>
          <w:color w:val="222222"/>
          <w:lang w:val="en-GB"/>
        </w:rPr>
        <w:t>To:</w:t>
      </w:r>
      <w:r w:rsidR="00443A10" w:rsidRPr="6E7FC85D">
        <w:rPr>
          <w:rFonts w:cstheme="minorBidi"/>
          <w:color w:val="222222"/>
          <w:lang w:val="en-GB"/>
        </w:rPr>
        <w:t xml:space="preserve"> </w:t>
      </w:r>
      <w:r w:rsidR="004458FF" w:rsidRPr="6E7FC85D">
        <w:rPr>
          <w:rFonts w:cstheme="minorBidi"/>
          <w:color w:val="222222"/>
          <w:lang w:val="en-GB"/>
        </w:rPr>
        <w:t xml:space="preserve">All qualified bidders who </w:t>
      </w:r>
      <w:r w:rsidR="000147DB" w:rsidRPr="6E7FC85D">
        <w:rPr>
          <w:rFonts w:cstheme="minorBidi"/>
          <w:color w:val="222222"/>
          <w:lang w:val="en-GB"/>
        </w:rPr>
        <w:t xml:space="preserve">are </w:t>
      </w:r>
      <w:r w:rsidR="004458FF" w:rsidRPr="6E7FC85D">
        <w:rPr>
          <w:rFonts w:cstheme="minorBidi"/>
          <w:color w:val="222222"/>
          <w:lang w:val="en-GB"/>
        </w:rPr>
        <w:t xml:space="preserve">interested </w:t>
      </w:r>
      <w:r w:rsidR="00B13FD5">
        <w:rPr>
          <w:rFonts w:cstheme="minorBidi"/>
          <w:color w:val="222222"/>
          <w:lang w:val="en-GB"/>
        </w:rPr>
        <w:t xml:space="preserve">in bidding for the </w:t>
      </w:r>
      <w:r w:rsidR="00217DD7" w:rsidRPr="6E7FC85D">
        <w:rPr>
          <w:lang w:val="en-GB"/>
        </w:rPr>
        <w:t xml:space="preserve">Supply &amp; Delivery of </w:t>
      </w:r>
      <w:r w:rsidR="00833F98" w:rsidRPr="00833F98">
        <w:rPr>
          <w:rFonts w:cstheme="minorBidi"/>
          <w:color w:val="222222"/>
          <w:lang w:val="en-GB"/>
        </w:rPr>
        <w:t>Water Supply System (Equipment and Material)</w:t>
      </w:r>
      <w:r w:rsidR="00FB1271" w:rsidRPr="00833F98">
        <w:rPr>
          <w:rFonts w:cstheme="minorBidi"/>
          <w:color w:val="222222"/>
          <w:lang w:val="en-GB"/>
        </w:rPr>
        <w:t>.</w:t>
      </w:r>
    </w:p>
    <w:p w14:paraId="2A161D29" w14:textId="77777777" w:rsidR="00551C65" w:rsidRPr="00C04F59" w:rsidRDefault="00551C65" w:rsidP="003F0DB2">
      <w:pPr>
        <w:shd w:val="clear" w:color="auto" w:fill="FFFFFF"/>
        <w:rPr>
          <w:rFonts w:cstheme="minorHAnsi"/>
          <w:color w:val="222222"/>
          <w:szCs w:val="22"/>
          <w:lang w:val="en-GB"/>
        </w:rPr>
      </w:pPr>
    </w:p>
    <w:p w14:paraId="131BAEC6" w14:textId="2BD4C94A" w:rsidR="009D5338" w:rsidRPr="009A794E" w:rsidRDefault="00142DFA" w:rsidP="6E7FC85D">
      <w:pPr>
        <w:shd w:val="clear" w:color="auto" w:fill="FFFFFF" w:themeFill="background1"/>
        <w:jc w:val="left"/>
        <w:rPr>
          <w:rFonts w:cs="Arial"/>
          <w:b/>
          <w:bCs/>
          <w:u w:val="single"/>
        </w:rPr>
      </w:pPr>
      <w:r w:rsidRPr="6E7FC85D">
        <w:rPr>
          <w:rFonts w:cstheme="minorBidi"/>
          <w:b/>
          <w:bCs/>
          <w:color w:val="222222"/>
          <w:lang w:val="en-GB"/>
        </w:rPr>
        <w:t xml:space="preserve">Invitation </w:t>
      </w:r>
      <w:r w:rsidR="006F1A94" w:rsidRPr="6E7FC85D">
        <w:rPr>
          <w:rFonts w:cstheme="minorBidi"/>
          <w:b/>
          <w:bCs/>
          <w:color w:val="222222"/>
          <w:lang w:val="en-GB"/>
        </w:rPr>
        <w:t>to</w:t>
      </w:r>
      <w:r w:rsidRPr="6E7FC85D">
        <w:rPr>
          <w:rFonts w:cstheme="minorBidi"/>
          <w:b/>
          <w:bCs/>
          <w:color w:val="222222"/>
          <w:lang w:val="en-GB"/>
        </w:rPr>
        <w:t xml:space="preserve"> Bid</w:t>
      </w:r>
      <w:r w:rsidR="00F5124B" w:rsidRPr="6E7FC85D">
        <w:rPr>
          <w:rFonts w:cstheme="minorBidi"/>
          <w:b/>
          <w:bCs/>
          <w:color w:val="222222"/>
          <w:lang w:val="en-GB"/>
        </w:rPr>
        <w:t xml:space="preserve"> </w:t>
      </w:r>
      <w:r w:rsidR="006F1A94" w:rsidRPr="6E7FC85D">
        <w:rPr>
          <w:rFonts w:cstheme="minorBidi"/>
          <w:b/>
          <w:bCs/>
          <w:color w:val="222222"/>
          <w:lang w:val="en-GB"/>
        </w:rPr>
        <w:t>No.</w:t>
      </w:r>
      <w:r w:rsidR="00F07CA3" w:rsidRPr="6E7FC85D">
        <w:rPr>
          <w:rFonts w:cstheme="minorBidi"/>
          <w:b/>
          <w:bCs/>
          <w:color w:val="222222"/>
          <w:lang w:val="en-GB"/>
        </w:rPr>
        <w:t>:</w:t>
      </w:r>
      <w:r w:rsidR="004458FF" w:rsidRPr="6E7FC85D">
        <w:rPr>
          <w:rFonts w:cstheme="minorBidi"/>
          <w:b/>
          <w:bCs/>
          <w:color w:val="222222"/>
          <w:lang w:val="en-GB"/>
        </w:rPr>
        <w:t xml:space="preserve"> </w:t>
      </w:r>
      <w:bookmarkStart w:id="0" w:name="_Hlk199838786"/>
      <w:r w:rsidR="000C17CA" w:rsidRPr="6E7FC85D">
        <w:rPr>
          <w:b/>
          <w:bCs/>
          <w:u w:val="single"/>
          <w:lang w:val="en-GB"/>
        </w:rPr>
        <w:t>ITB-AFG-AFC-0</w:t>
      </w:r>
      <w:r w:rsidR="58DB9D3D" w:rsidRPr="6E7FC85D">
        <w:rPr>
          <w:b/>
          <w:bCs/>
          <w:u w:val="single"/>
          <w:lang w:val="en-GB"/>
        </w:rPr>
        <w:t>1</w:t>
      </w:r>
      <w:r w:rsidR="00451FE4">
        <w:rPr>
          <w:b/>
          <w:bCs/>
          <w:u w:val="single"/>
          <w:lang w:val="en-GB"/>
        </w:rPr>
        <w:t>0</w:t>
      </w:r>
      <w:r w:rsidR="000C17CA" w:rsidRPr="6E7FC85D">
        <w:rPr>
          <w:b/>
          <w:bCs/>
          <w:u w:val="single"/>
          <w:lang w:val="en-GB"/>
        </w:rPr>
        <w:t>-</w:t>
      </w:r>
      <w:r w:rsidR="00A33E9C" w:rsidRPr="6E7FC85D">
        <w:rPr>
          <w:b/>
          <w:bCs/>
          <w:u w:val="single"/>
          <w:lang w:val="en-GB"/>
        </w:rPr>
        <w:t>202</w:t>
      </w:r>
      <w:r w:rsidR="00CC1FCB" w:rsidRPr="6E7FC85D">
        <w:rPr>
          <w:b/>
          <w:bCs/>
          <w:u w:val="single"/>
          <w:lang w:val="en-GB"/>
        </w:rPr>
        <w:t>6</w:t>
      </w:r>
      <w:r w:rsidR="000C17CA" w:rsidRPr="6E7FC85D">
        <w:rPr>
          <w:b/>
          <w:bCs/>
          <w:u w:val="single"/>
          <w:lang w:val="en-GB"/>
        </w:rPr>
        <w:t xml:space="preserve"> Supply &amp; Delivery of </w:t>
      </w:r>
      <w:bookmarkEnd w:id="0"/>
      <w:r w:rsidR="00451FE4">
        <w:rPr>
          <w:rFonts w:cs="Arial"/>
          <w:b/>
          <w:bCs/>
          <w:u w:val="single"/>
        </w:rPr>
        <w:t>Water Supply System (Equipment and Material)</w:t>
      </w:r>
      <w:r w:rsidR="00EB6F6F" w:rsidRPr="6E7FC85D">
        <w:rPr>
          <w:rFonts w:cs="Arial"/>
          <w:b/>
          <w:bCs/>
          <w:u w:val="single"/>
        </w:rPr>
        <w:t xml:space="preserve"> </w:t>
      </w:r>
    </w:p>
    <w:p w14:paraId="2D69699D" w14:textId="280C994E" w:rsidR="00F5124B" w:rsidRDefault="00F5124B" w:rsidP="00814BA6">
      <w:pPr>
        <w:ind w:left="2880" w:hanging="2880"/>
        <w:rPr>
          <w:b/>
          <w:bCs/>
          <w:u w:val="single"/>
          <w:lang w:val="en-GB"/>
        </w:rPr>
      </w:pPr>
    </w:p>
    <w:p w14:paraId="2D65D0C3" w14:textId="77777777" w:rsidR="003F0DB2" w:rsidRPr="00C04F59" w:rsidRDefault="00316AD0" w:rsidP="00F5124B">
      <w:pPr>
        <w:rPr>
          <w:rFonts w:cstheme="minorHAnsi"/>
          <w:color w:val="222222"/>
          <w:szCs w:val="22"/>
          <w:lang w:val="en-GB"/>
        </w:rPr>
      </w:pPr>
      <w:r w:rsidRPr="00C04F59">
        <w:rPr>
          <w:rFonts w:cstheme="minorHAnsi"/>
          <w:color w:val="222222"/>
          <w:szCs w:val="22"/>
          <w:lang w:val="en-GB"/>
        </w:rPr>
        <w:t xml:space="preserve">Dear </w:t>
      </w:r>
      <w:r w:rsidR="003F0DB2" w:rsidRPr="00C04F59">
        <w:rPr>
          <w:rFonts w:cstheme="minorHAnsi"/>
          <w:color w:val="222222"/>
          <w:szCs w:val="22"/>
          <w:lang w:val="en-GB"/>
        </w:rPr>
        <w:t>Sir</w:t>
      </w:r>
      <w:r w:rsidR="00443A10" w:rsidRPr="00C04F59">
        <w:rPr>
          <w:rFonts w:cstheme="minorHAnsi"/>
          <w:color w:val="222222"/>
          <w:szCs w:val="22"/>
          <w:lang w:val="en-GB"/>
        </w:rPr>
        <w:t>/Madam</w:t>
      </w:r>
      <w:r w:rsidR="003F0DB2" w:rsidRPr="00C04F59">
        <w:rPr>
          <w:rFonts w:cstheme="minorHAnsi"/>
          <w:color w:val="222222"/>
          <w:szCs w:val="22"/>
          <w:lang w:val="en-GB"/>
        </w:rPr>
        <w:t>:</w:t>
      </w:r>
    </w:p>
    <w:p w14:paraId="360690D9" w14:textId="77777777" w:rsidR="003F0DB2" w:rsidRPr="00C04F59" w:rsidRDefault="003F0DB2" w:rsidP="003F0DB2">
      <w:pPr>
        <w:shd w:val="clear" w:color="auto" w:fill="FFFFFF"/>
        <w:rPr>
          <w:rFonts w:cstheme="minorHAnsi"/>
          <w:color w:val="222222"/>
          <w:szCs w:val="22"/>
          <w:lang w:val="en-GB"/>
        </w:rPr>
      </w:pPr>
    </w:p>
    <w:p w14:paraId="6A861919" w14:textId="77777777" w:rsidR="00451FE4" w:rsidRPr="00451FE4" w:rsidRDefault="000C17CA" w:rsidP="00451FE4">
      <w:pPr>
        <w:rPr>
          <w:rFonts w:cstheme="minorHAnsi"/>
          <w:color w:val="222222"/>
          <w:szCs w:val="22"/>
        </w:rPr>
      </w:pPr>
      <w:r w:rsidRPr="00C04F59">
        <w:rPr>
          <w:rFonts w:cstheme="minorHAnsi"/>
          <w:color w:val="222222"/>
          <w:szCs w:val="22"/>
        </w:rPr>
        <w:t xml:space="preserve">The Danish Refugee Council (DRC) has received grants from various donors for the implementation of humanitarian aid operations in Afghanistan. </w:t>
      </w:r>
      <w:r w:rsidR="00451FE4" w:rsidRPr="00451FE4">
        <w:rPr>
          <w:rFonts w:cstheme="minorHAnsi"/>
          <w:color w:val="222222"/>
          <w:szCs w:val="22"/>
        </w:rPr>
        <w:t>Part of this operation is the Supply and Delivery of Water Supply System (Equipment and Materials)</w:t>
      </w:r>
    </w:p>
    <w:p w14:paraId="71637964" w14:textId="1AC91F17" w:rsidR="00B36FEC" w:rsidRDefault="00451FE4" w:rsidP="00451FE4">
      <w:pPr>
        <w:pStyle w:val="ColorfulList-Accent11"/>
        <w:shd w:val="clear" w:color="auto" w:fill="FFFFFF"/>
        <w:ind w:left="0"/>
        <w:rPr>
          <w:rFonts w:cstheme="minorHAnsi"/>
          <w:color w:val="222222"/>
          <w:szCs w:val="22"/>
        </w:rPr>
      </w:pPr>
      <w:r w:rsidRPr="00451FE4">
        <w:rPr>
          <w:rFonts w:cstheme="minorHAnsi"/>
          <w:color w:val="222222"/>
          <w:szCs w:val="22"/>
        </w:rPr>
        <w:t xml:space="preserve"> for various districts in different District of 1-Central Area Kabul, </w:t>
      </w:r>
      <w:r w:rsidR="00DF68AA">
        <w:rPr>
          <w:rFonts w:cstheme="minorHAnsi"/>
          <w:color w:val="222222"/>
          <w:szCs w:val="22"/>
        </w:rPr>
        <w:t>M</w:t>
      </w:r>
      <w:r w:rsidRPr="00451FE4">
        <w:rPr>
          <w:rFonts w:cstheme="minorHAnsi"/>
          <w:color w:val="222222"/>
          <w:szCs w:val="22"/>
        </w:rPr>
        <w:t>aidan Wardak, Ghazni, 2-West Area Herat and Farah and South Area Kandahar, Zabul Provinces of Afghanistan Therefore, the DRC requests you to submit price bid for the supply of the item(s) listed on the attached DRC Bid Form Annex A</w:t>
      </w:r>
      <w:r>
        <w:rPr>
          <w:rFonts w:cstheme="minorHAnsi"/>
          <w:color w:val="222222"/>
          <w:szCs w:val="22"/>
        </w:rPr>
        <w:t>.</w:t>
      </w:r>
    </w:p>
    <w:p w14:paraId="4EBC21AA" w14:textId="77777777" w:rsidR="00451FE4" w:rsidRDefault="00451FE4" w:rsidP="00451FE4">
      <w:pPr>
        <w:rPr>
          <w:rFonts w:cstheme="minorHAnsi"/>
          <w:color w:val="222222"/>
          <w:szCs w:val="22"/>
        </w:rPr>
      </w:pPr>
      <w:r w:rsidRPr="00451FE4">
        <w:rPr>
          <w:rFonts w:cstheme="minorHAnsi"/>
          <w:color w:val="222222"/>
          <w:szCs w:val="22"/>
        </w:rPr>
        <w:t>Bids must be valid at least 90 days after the bid closing date. The bid must remain valid for the specified period, starting from the final deadline for submission of bids. Bids with a shorter validity period may be rejected and considered non-responsive.</w:t>
      </w:r>
    </w:p>
    <w:p w14:paraId="255B73B7" w14:textId="77777777" w:rsidR="00451FE4" w:rsidRDefault="00451FE4" w:rsidP="00451FE4">
      <w:pPr>
        <w:rPr>
          <w:rFonts w:cstheme="minorHAnsi"/>
          <w:color w:val="222222"/>
          <w:szCs w:val="22"/>
        </w:rPr>
      </w:pPr>
    </w:p>
    <w:p w14:paraId="616CDDB9" w14:textId="77777777" w:rsidR="00451FE4" w:rsidRPr="00451FE4" w:rsidRDefault="00451FE4" w:rsidP="00451FE4">
      <w:pPr>
        <w:rPr>
          <w:rFonts w:cstheme="minorHAnsi"/>
          <w:color w:val="222222"/>
          <w:szCs w:val="22"/>
        </w:rPr>
      </w:pPr>
      <w:r w:rsidRPr="00451FE4">
        <w:rPr>
          <w:rFonts w:cstheme="minorHAnsi"/>
          <w:color w:val="222222"/>
          <w:szCs w:val="22"/>
        </w:rPr>
        <w:t>Below is the list of DRC Area offices in Central, West and South</w:t>
      </w:r>
    </w:p>
    <w:p w14:paraId="2882E411" w14:textId="77777777" w:rsidR="00451FE4" w:rsidRPr="00451FE4" w:rsidRDefault="00451FE4" w:rsidP="00451FE4">
      <w:pPr>
        <w:rPr>
          <w:rFonts w:cstheme="minorHAnsi"/>
          <w:color w:val="222222"/>
          <w:szCs w:val="22"/>
        </w:rPr>
      </w:pPr>
    </w:p>
    <w:p w14:paraId="40741C32" w14:textId="1FBD25C2" w:rsidR="00451FE4" w:rsidRPr="00451FE4" w:rsidRDefault="00251800" w:rsidP="00451FE4">
      <w:pPr>
        <w:pStyle w:val="ListParagraph"/>
        <w:numPr>
          <w:ilvl w:val="0"/>
          <w:numId w:val="28"/>
        </w:numPr>
        <w:rPr>
          <w:rFonts w:cstheme="minorHAnsi"/>
          <w:color w:val="222222"/>
          <w:szCs w:val="22"/>
        </w:rPr>
      </w:pPr>
      <w:r>
        <w:rPr>
          <w:rFonts w:cstheme="minorHAnsi"/>
          <w:color w:val="222222"/>
          <w:szCs w:val="22"/>
        </w:rPr>
        <w:t>L</w:t>
      </w:r>
      <w:r w:rsidR="00815583">
        <w:rPr>
          <w:rFonts w:cstheme="minorHAnsi"/>
          <w:color w:val="222222"/>
          <w:szCs w:val="22"/>
        </w:rPr>
        <w:t>ot</w:t>
      </w:r>
      <w:r w:rsidR="00BD7C01">
        <w:rPr>
          <w:rFonts w:cstheme="minorHAnsi"/>
          <w:color w:val="222222"/>
          <w:szCs w:val="22"/>
        </w:rPr>
        <w:t>#</w:t>
      </w:r>
      <w:r w:rsidR="00FD68BB">
        <w:rPr>
          <w:rFonts w:cstheme="minorHAnsi"/>
          <w:color w:val="222222"/>
          <w:szCs w:val="22"/>
        </w:rPr>
        <w:t>1-</w:t>
      </w:r>
      <w:r w:rsidR="00451FE4" w:rsidRPr="00451FE4">
        <w:rPr>
          <w:rFonts w:cstheme="minorHAnsi"/>
          <w:color w:val="222222"/>
          <w:szCs w:val="22"/>
        </w:rPr>
        <w:t xml:space="preserve">DRC Central Area Office – Kabul-Maidan Wardak and Ghazni Provinces. </w:t>
      </w:r>
    </w:p>
    <w:p w14:paraId="416A7099" w14:textId="34A415C3" w:rsidR="00451FE4" w:rsidRPr="00451FE4" w:rsidRDefault="00451FE4" w:rsidP="00451FE4">
      <w:pPr>
        <w:pStyle w:val="ListParagraph"/>
        <w:numPr>
          <w:ilvl w:val="0"/>
          <w:numId w:val="12"/>
        </w:numPr>
        <w:rPr>
          <w:rFonts w:cstheme="minorHAnsi"/>
          <w:color w:val="222222"/>
          <w:szCs w:val="22"/>
        </w:rPr>
      </w:pPr>
      <w:r w:rsidRPr="00451FE4">
        <w:rPr>
          <w:rFonts w:cstheme="minorHAnsi"/>
          <w:color w:val="222222"/>
          <w:szCs w:val="22"/>
        </w:rPr>
        <w:t xml:space="preserve">Lot# </w:t>
      </w:r>
      <w:r w:rsidR="009F72FB">
        <w:rPr>
          <w:rFonts w:cstheme="minorHAnsi"/>
          <w:color w:val="222222"/>
          <w:szCs w:val="22"/>
        </w:rPr>
        <w:t>1</w:t>
      </w:r>
      <w:r w:rsidR="00276F5C">
        <w:rPr>
          <w:rFonts w:cstheme="minorHAnsi"/>
          <w:color w:val="222222"/>
          <w:szCs w:val="22"/>
        </w:rPr>
        <w:t>.</w:t>
      </w:r>
      <w:r w:rsidRPr="00451FE4">
        <w:rPr>
          <w:rFonts w:cstheme="minorHAnsi"/>
          <w:color w:val="222222"/>
          <w:szCs w:val="22"/>
        </w:rPr>
        <w:t>1</w:t>
      </w:r>
      <w:r w:rsidR="00F62FEA">
        <w:rPr>
          <w:rFonts w:cstheme="minorHAnsi"/>
          <w:color w:val="222222"/>
          <w:szCs w:val="22"/>
        </w:rPr>
        <w:t>.</w:t>
      </w:r>
      <w:r w:rsidR="004B070C">
        <w:rPr>
          <w:rFonts w:cstheme="minorHAnsi"/>
          <w:color w:val="222222"/>
          <w:szCs w:val="22"/>
        </w:rPr>
        <w:t>A</w:t>
      </w:r>
      <w:r w:rsidRPr="00451FE4">
        <w:rPr>
          <w:rFonts w:cstheme="minorHAnsi"/>
          <w:color w:val="222222"/>
          <w:szCs w:val="22"/>
        </w:rPr>
        <w:t xml:space="preserve"> to 1.</w:t>
      </w:r>
      <w:r w:rsidR="00D815FC">
        <w:rPr>
          <w:rFonts w:cstheme="minorHAnsi"/>
          <w:color w:val="222222"/>
          <w:szCs w:val="22"/>
        </w:rPr>
        <w:t>1</w:t>
      </w:r>
      <w:r w:rsidR="00B90B7D">
        <w:rPr>
          <w:rFonts w:cstheme="minorHAnsi"/>
          <w:color w:val="222222"/>
          <w:szCs w:val="22"/>
        </w:rPr>
        <w:t>.</w:t>
      </w:r>
      <w:r w:rsidR="000A6E33">
        <w:rPr>
          <w:rFonts w:cstheme="minorHAnsi"/>
          <w:color w:val="222222"/>
          <w:szCs w:val="22"/>
        </w:rPr>
        <w:t>G</w:t>
      </w:r>
      <w:r w:rsidR="00D815FC" w:rsidRPr="00451FE4">
        <w:rPr>
          <w:rFonts w:cstheme="minorHAnsi"/>
          <w:color w:val="222222"/>
          <w:szCs w:val="22"/>
        </w:rPr>
        <w:t xml:space="preserve"> </w:t>
      </w:r>
      <w:r w:rsidRPr="00451FE4">
        <w:rPr>
          <w:rFonts w:cstheme="minorHAnsi"/>
          <w:color w:val="222222"/>
          <w:szCs w:val="22"/>
        </w:rPr>
        <w:t>- Construction Material for Kabul, Maidan Wardak and Ghazni Provinces (Central).</w:t>
      </w:r>
    </w:p>
    <w:p w14:paraId="2B6E6D88" w14:textId="5128BAAD" w:rsidR="00451FE4" w:rsidRPr="00451FE4" w:rsidRDefault="00451FE4" w:rsidP="00451FE4">
      <w:pPr>
        <w:pStyle w:val="ListParagraph"/>
        <w:numPr>
          <w:ilvl w:val="0"/>
          <w:numId w:val="12"/>
        </w:numPr>
        <w:spacing w:line="259" w:lineRule="auto"/>
        <w:rPr>
          <w:rFonts w:cstheme="minorHAnsi"/>
          <w:color w:val="222222"/>
          <w:szCs w:val="22"/>
        </w:rPr>
      </w:pPr>
      <w:r w:rsidRPr="00451FE4">
        <w:rPr>
          <w:rFonts w:cstheme="minorHAnsi"/>
          <w:color w:val="222222"/>
          <w:szCs w:val="22"/>
        </w:rPr>
        <w:t xml:space="preserve">Lot# </w:t>
      </w:r>
      <w:r w:rsidR="00DA3E69">
        <w:rPr>
          <w:rFonts w:cstheme="minorHAnsi"/>
          <w:color w:val="222222"/>
          <w:szCs w:val="22"/>
        </w:rPr>
        <w:t>1.2</w:t>
      </w:r>
      <w:r w:rsidR="005F7871">
        <w:rPr>
          <w:rFonts w:cstheme="minorHAnsi"/>
          <w:color w:val="222222"/>
          <w:szCs w:val="22"/>
        </w:rPr>
        <w:t>.</w:t>
      </w:r>
      <w:r w:rsidR="00391B4F">
        <w:rPr>
          <w:rFonts w:cstheme="minorHAnsi"/>
          <w:color w:val="222222"/>
          <w:szCs w:val="22"/>
        </w:rPr>
        <w:t>A</w:t>
      </w:r>
      <w:r w:rsidRPr="00451FE4">
        <w:rPr>
          <w:rFonts w:cstheme="minorHAnsi"/>
          <w:color w:val="222222"/>
          <w:szCs w:val="22"/>
        </w:rPr>
        <w:t xml:space="preserve"> to </w:t>
      </w:r>
      <w:r w:rsidR="00BE16D0">
        <w:rPr>
          <w:rFonts w:cstheme="minorHAnsi"/>
          <w:color w:val="222222"/>
          <w:szCs w:val="22"/>
        </w:rPr>
        <w:t>1.</w:t>
      </w:r>
      <w:r w:rsidR="008C3B4C">
        <w:rPr>
          <w:rFonts w:cstheme="minorHAnsi"/>
          <w:color w:val="222222"/>
          <w:szCs w:val="22"/>
        </w:rPr>
        <w:t>2</w:t>
      </w:r>
      <w:r w:rsidRPr="00451FE4">
        <w:rPr>
          <w:rFonts w:cstheme="minorHAnsi"/>
          <w:color w:val="222222"/>
          <w:szCs w:val="22"/>
        </w:rPr>
        <w:t>.</w:t>
      </w:r>
      <w:r w:rsidR="007B2A0C">
        <w:rPr>
          <w:rFonts w:cstheme="minorHAnsi"/>
          <w:color w:val="222222"/>
          <w:szCs w:val="22"/>
        </w:rPr>
        <w:t>G</w:t>
      </w:r>
      <w:r w:rsidR="007B2A0C" w:rsidRPr="00451FE4">
        <w:rPr>
          <w:rFonts w:cstheme="minorHAnsi"/>
          <w:color w:val="222222"/>
          <w:szCs w:val="22"/>
        </w:rPr>
        <w:t xml:space="preserve"> </w:t>
      </w:r>
      <w:r w:rsidRPr="00451FE4">
        <w:rPr>
          <w:rFonts w:cstheme="minorHAnsi"/>
          <w:color w:val="222222"/>
          <w:szCs w:val="22"/>
        </w:rPr>
        <w:t xml:space="preserve">- Pipe and Fittings for Kabul, Maidan Wardak and Ghazni Provinces (Central). </w:t>
      </w:r>
    </w:p>
    <w:p w14:paraId="466CCCFA" w14:textId="38720721" w:rsidR="00451FE4" w:rsidRPr="00451FE4" w:rsidRDefault="00451FE4" w:rsidP="00451FE4">
      <w:pPr>
        <w:pStyle w:val="ListParagraph"/>
        <w:numPr>
          <w:ilvl w:val="0"/>
          <w:numId w:val="12"/>
        </w:numPr>
        <w:spacing w:line="259" w:lineRule="auto"/>
        <w:rPr>
          <w:rFonts w:cstheme="minorHAnsi"/>
          <w:color w:val="222222"/>
          <w:szCs w:val="22"/>
        </w:rPr>
      </w:pPr>
      <w:r w:rsidRPr="00451FE4">
        <w:rPr>
          <w:rFonts w:cstheme="minorHAnsi"/>
          <w:color w:val="222222"/>
          <w:szCs w:val="22"/>
        </w:rPr>
        <w:t xml:space="preserve">Lot# </w:t>
      </w:r>
      <w:r w:rsidR="00AA03AD">
        <w:rPr>
          <w:rFonts w:cstheme="minorHAnsi"/>
          <w:color w:val="222222"/>
          <w:szCs w:val="22"/>
        </w:rPr>
        <w:t>1.</w:t>
      </w:r>
      <w:r w:rsidRPr="00451FE4">
        <w:rPr>
          <w:rFonts w:cstheme="minorHAnsi"/>
          <w:color w:val="222222"/>
          <w:szCs w:val="22"/>
        </w:rPr>
        <w:t>3</w:t>
      </w:r>
      <w:r w:rsidR="008E4DB2">
        <w:rPr>
          <w:rFonts w:cstheme="minorHAnsi"/>
          <w:color w:val="222222"/>
          <w:szCs w:val="22"/>
        </w:rPr>
        <w:t>.</w:t>
      </w:r>
      <w:r w:rsidR="00541319">
        <w:rPr>
          <w:rFonts w:cstheme="minorHAnsi"/>
          <w:color w:val="222222"/>
          <w:szCs w:val="22"/>
        </w:rPr>
        <w:t>A</w:t>
      </w:r>
      <w:r w:rsidRPr="00451FE4">
        <w:rPr>
          <w:rFonts w:cstheme="minorHAnsi"/>
          <w:color w:val="222222"/>
          <w:szCs w:val="22"/>
        </w:rPr>
        <w:t xml:space="preserve"> to </w:t>
      </w:r>
      <w:r w:rsidR="00015B94">
        <w:rPr>
          <w:rFonts w:cstheme="minorHAnsi"/>
          <w:color w:val="222222"/>
          <w:szCs w:val="22"/>
        </w:rPr>
        <w:t>1.</w:t>
      </w:r>
      <w:r w:rsidRPr="00451FE4">
        <w:rPr>
          <w:rFonts w:cstheme="minorHAnsi"/>
          <w:color w:val="222222"/>
          <w:szCs w:val="22"/>
        </w:rPr>
        <w:t>3.</w:t>
      </w:r>
      <w:r w:rsidR="002677CC">
        <w:rPr>
          <w:rFonts w:cstheme="minorHAnsi"/>
          <w:color w:val="222222"/>
          <w:szCs w:val="22"/>
        </w:rPr>
        <w:t>G</w:t>
      </w:r>
      <w:r w:rsidR="002677CC" w:rsidRPr="00451FE4">
        <w:rPr>
          <w:rFonts w:cstheme="minorHAnsi"/>
          <w:color w:val="222222"/>
          <w:szCs w:val="22"/>
        </w:rPr>
        <w:t xml:space="preserve"> </w:t>
      </w:r>
      <w:r w:rsidRPr="00451FE4">
        <w:rPr>
          <w:rFonts w:cstheme="minorHAnsi"/>
          <w:color w:val="222222"/>
          <w:szCs w:val="22"/>
        </w:rPr>
        <w:t xml:space="preserve">- Solar system for Kabul, Maidan Wardak and Ghazni Provinces (Central). </w:t>
      </w:r>
    </w:p>
    <w:p w14:paraId="5700731A" w14:textId="6256FBCC" w:rsidR="00451FE4" w:rsidRPr="00451FE4" w:rsidRDefault="00451FE4" w:rsidP="00451FE4">
      <w:pPr>
        <w:pStyle w:val="ListParagraph"/>
        <w:numPr>
          <w:ilvl w:val="0"/>
          <w:numId w:val="12"/>
        </w:numPr>
        <w:spacing w:line="259" w:lineRule="auto"/>
        <w:rPr>
          <w:rFonts w:cstheme="minorHAnsi"/>
          <w:color w:val="222222"/>
          <w:szCs w:val="22"/>
        </w:rPr>
      </w:pPr>
      <w:r w:rsidRPr="00451FE4">
        <w:rPr>
          <w:rFonts w:cstheme="minorHAnsi"/>
          <w:color w:val="222222"/>
          <w:szCs w:val="22"/>
        </w:rPr>
        <w:t xml:space="preserve">Lot# </w:t>
      </w:r>
      <w:r w:rsidR="00631889">
        <w:rPr>
          <w:rFonts w:cstheme="minorHAnsi"/>
          <w:color w:val="222222"/>
          <w:szCs w:val="22"/>
        </w:rPr>
        <w:t>1.</w:t>
      </w:r>
      <w:r w:rsidR="00043A19">
        <w:rPr>
          <w:rFonts w:cstheme="minorHAnsi"/>
          <w:color w:val="222222"/>
          <w:szCs w:val="22"/>
        </w:rPr>
        <w:t>4</w:t>
      </w:r>
      <w:r w:rsidR="002A366B">
        <w:rPr>
          <w:rFonts w:cstheme="minorHAnsi"/>
          <w:color w:val="222222"/>
          <w:szCs w:val="22"/>
        </w:rPr>
        <w:t>.</w:t>
      </w:r>
      <w:r w:rsidR="00456E29">
        <w:rPr>
          <w:rFonts w:cstheme="minorHAnsi"/>
          <w:color w:val="222222"/>
          <w:szCs w:val="22"/>
        </w:rPr>
        <w:t>A</w:t>
      </w:r>
      <w:r w:rsidRPr="00451FE4">
        <w:rPr>
          <w:rFonts w:cstheme="minorHAnsi"/>
          <w:color w:val="222222"/>
          <w:szCs w:val="22"/>
        </w:rPr>
        <w:t xml:space="preserve"> to </w:t>
      </w:r>
      <w:r w:rsidR="00A146C3">
        <w:rPr>
          <w:rFonts w:cstheme="minorHAnsi"/>
          <w:color w:val="222222"/>
          <w:szCs w:val="22"/>
        </w:rPr>
        <w:t>1.</w:t>
      </w:r>
      <w:r w:rsidRPr="00451FE4">
        <w:rPr>
          <w:rFonts w:cstheme="minorHAnsi"/>
          <w:color w:val="222222"/>
          <w:szCs w:val="22"/>
        </w:rPr>
        <w:t>4.</w:t>
      </w:r>
      <w:r w:rsidR="00843BA4">
        <w:rPr>
          <w:rFonts w:cstheme="minorHAnsi"/>
          <w:color w:val="222222"/>
          <w:szCs w:val="22"/>
        </w:rPr>
        <w:t>G</w:t>
      </w:r>
      <w:r w:rsidRPr="00451FE4">
        <w:rPr>
          <w:rFonts w:cstheme="minorHAnsi"/>
          <w:color w:val="222222"/>
          <w:szCs w:val="22"/>
        </w:rPr>
        <w:t xml:space="preserve"> - Boring wells and Tests for Kabul, Maidan Wardak and Ghazni Provinces (Central).</w:t>
      </w:r>
    </w:p>
    <w:p w14:paraId="474C95F2" w14:textId="77777777" w:rsidR="00451FE4" w:rsidRPr="00451FE4" w:rsidRDefault="00451FE4" w:rsidP="00451FE4">
      <w:pPr>
        <w:ind w:left="720" w:firstLine="720"/>
        <w:rPr>
          <w:rFonts w:cstheme="minorHAnsi"/>
          <w:color w:val="222222"/>
          <w:szCs w:val="22"/>
        </w:rPr>
      </w:pPr>
    </w:p>
    <w:p w14:paraId="60213529" w14:textId="46726DA3" w:rsidR="00451FE4" w:rsidRPr="00451FE4" w:rsidRDefault="003F7046" w:rsidP="00451FE4">
      <w:pPr>
        <w:pStyle w:val="ListParagraph"/>
        <w:numPr>
          <w:ilvl w:val="0"/>
          <w:numId w:val="28"/>
        </w:numPr>
        <w:rPr>
          <w:rFonts w:cstheme="minorHAnsi"/>
          <w:color w:val="222222"/>
          <w:szCs w:val="22"/>
        </w:rPr>
      </w:pPr>
      <w:r>
        <w:rPr>
          <w:rFonts w:cstheme="minorHAnsi"/>
          <w:color w:val="222222"/>
          <w:szCs w:val="22"/>
        </w:rPr>
        <w:t>Lot#2-</w:t>
      </w:r>
      <w:r w:rsidR="00451FE4" w:rsidRPr="00451FE4">
        <w:rPr>
          <w:rFonts w:cstheme="minorHAnsi"/>
          <w:color w:val="222222"/>
          <w:szCs w:val="22"/>
        </w:rPr>
        <w:t xml:space="preserve">DRC West Area Office- Herat and Farah Provinces. </w:t>
      </w:r>
    </w:p>
    <w:p w14:paraId="75015456" w14:textId="4A8FB408" w:rsidR="00451FE4" w:rsidRPr="00451FE4" w:rsidRDefault="00451FE4" w:rsidP="00451FE4">
      <w:pPr>
        <w:pStyle w:val="ListParagraph"/>
        <w:numPr>
          <w:ilvl w:val="0"/>
          <w:numId w:val="5"/>
        </w:numPr>
        <w:spacing w:line="259" w:lineRule="auto"/>
        <w:rPr>
          <w:rFonts w:cstheme="minorHAnsi"/>
          <w:color w:val="222222"/>
          <w:szCs w:val="22"/>
        </w:rPr>
      </w:pPr>
      <w:r w:rsidRPr="00451FE4">
        <w:rPr>
          <w:rFonts w:cstheme="minorHAnsi"/>
          <w:color w:val="222222"/>
          <w:szCs w:val="22"/>
        </w:rPr>
        <w:t xml:space="preserve">Lot# </w:t>
      </w:r>
      <w:r w:rsidR="00092E16">
        <w:rPr>
          <w:rFonts w:cstheme="minorHAnsi"/>
          <w:color w:val="222222"/>
          <w:szCs w:val="22"/>
        </w:rPr>
        <w:t>2.1</w:t>
      </w:r>
      <w:r w:rsidR="00B6544D">
        <w:rPr>
          <w:rFonts w:cstheme="minorHAnsi"/>
          <w:color w:val="222222"/>
          <w:szCs w:val="22"/>
        </w:rPr>
        <w:t>.A</w:t>
      </w:r>
      <w:r w:rsidR="00092E16" w:rsidRPr="00451FE4">
        <w:rPr>
          <w:rFonts w:cstheme="minorHAnsi"/>
          <w:color w:val="222222"/>
          <w:szCs w:val="22"/>
        </w:rPr>
        <w:t xml:space="preserve"> </w:t>
      </w:r>
      <w:r w:rsidRPr="00451FE4">
        <w:rPr>
          <w:rFonts w:cstheme="minorHAnsi"/>
          <w:color w:val="222222"/>
          <w:szCs w:val="22"/>
        </w:rPr>
        <w:t xml:space="preserve">to </w:t>
      </w:r>
      <w:r w:rsidR="00B6544D">
        <w:rPr>
          <w:rFonts w:cstheme="minorHAnsi"/>
          <w:color w:val="222222"/>
          <w:szCs w:val="22"/>
        </w:rPr>
        <w:t>2.1.D</w:t>
      </w:r>
      <w:r w:rsidRPr="00451FE4">
        <w:rPr>
          <w:rFonts w:cstheme="minorHAnsi"/>
          <w:color w:val="222222"/>
          <w:szCs w:val="22"/>
        </w:rPr>
        <w:t xml:space="preserve"> - Construction Material for Herat and Farah Provinces (West).</w:t>
      </w:r>
    </w:p>
    <w:p w14:paraId="4F0D5D67" w14:textId="5E042DDB" w:rsidR="00451FE4" w:rsidRPr="00451FE4" w:rsidRDefault="00451FE4" w:rsidP="00451FE4">
      <w:pPr>
        <w:pStyle w:val="ListParagraph"/>
        <w:numPr>
          <w:ilvl w:val="0"/>
          <w:numId w:val="5"/>
        </w:numPr>
        <w:spacing w:line="259" w:lineRule="auto"/>
        <w:rPr>
          <w:rFonts w:cstheme="minorHAnsi"/>
          <w:color w:val="222222"/>
          <w:szCs w:val="22"/>
        </w:rPr>
      </w:pPr>
      <w:r w:rsidRPr="00451FE4">
        <w:rPr>
          <w:rFonts w:cstheme="minorHAnsi"/>
          <w:color w:val="222222"/>
          <w:szCs w:val="22"/>
        </w:rPr>
        <w:t xml:space="preserve">Lot# </w:t>
      </w:r>
      <w:r w:rsidR="00B6544D">
        <w:rPr>
          <w:rFonts w:cstheme="minorHAnsi"/>
          <w:color w:val="222222"/>
          <w:szCs w:val="22"/>
        </w:rPr>
        <w:t>2.2.A</w:t>
      </w:r>
      <w:r w:rsidR="007713E5">
        <w:rPr>
          <w:rFonts w:cstheme="minorHAnsi"/>
          <w:color w:val="222222"/>
          <w:szCs w:val="22"/>
        </w:rPr>
        <w:t xml:space="preserve"> to 2.2.D</w:t>
      </w:r>
      <w:r w:rsidRPr="00451FE4">
        <w:rPr>
          <w:rFonts w:cstheme="minorHAnsi"/>
          <w:color w:val="222222"/>
          <w:szCs w:val="22"/>
        </w:rPr>
        <w:t xml:space="preserve"> - Pipe and Fittings for Herat and Farah Provinces (West). </w:t>
      </w:r>
    </w:p>
    <w:p w14:paraId="4EC5237D" w14:textId="3DC8F561" w:rsidR="00451FE4" w:rsidRPr="00451FE4" w:rsidRDefault="00451FE4" w:rsidP="00451FE4">
      <w:pPr>
        <w:pStyle w:val="ListParagraph"/>
        <w:numPr>
          <w:ilvl w:val="0"/>
          <w:numId w:val="5"/>
        </w:numPr>
        <w:spacing w:line="259" w:lineRule="auto"/>
        <w:rPr>
          <w:rFonts w:cstheme="minorHAnsi"/>
          <w:color w:val="222222"/>
          <w:szCs w:val="22"/>
        </w:rPr>
      </w:pPr>
      <w:r w:rsidRPr="00451FE4">
        <w:rPr>
          <w:rFonts w:cstheme="minorHAnsi"/>
          <w:color w:val="222222"/>
          <w:szCs w:val="22"/>
        </w:rPr>
        <w:t xml:space="preserve">Lot# </w:t>
      </w:r>
      <w:r w:rsidR="007713E5">
        <w:rPr>
          <w:rFonts w:cstheme="minorHAnsi"/>
          <w:color w:val="222222"/>
          <w:szCs w:val="22"/>
        </w:rPr>
        <w:t>2.3.A to 2.3.D</w:t>
      </w:r>
      <w:r w:rsidRPr="00451FE4">
        <w:rPr>
          <w:rFonts w:cstheme="minorHAnsi"/>
          <w:color w:val="222222"/>
          <w:szCs w:val="22"/>
        </w:rPr>
        <w:t xml:space="preserve"> - Solar system for Herat and Farah Provinces (West).</w:t>
      </w:r>
    </w:p>
    <w:p w14:paraId="7BEF61E6" w14:textId="7EA7747A" w:rsidR="00451FE4" w:rsidRPr="00451FE4" w:rsidRDefault="00451FE4" w:rsidP="00451FE4">
      <w:pPr>
        <w:pStyle w:val="ListParagraph"/>
        <w:numPr>
          <w:ilvl w:val="0"/>
          <w:numId w:val="5"/>
        </w:numPr>
        <w:spacing w:line="259" w:lineRule="auto"/>
        <w:rPr>
          <w:rFonts w:cstheme="minorHAnsi"/>
          <w:color w:val="222222"/>
          <w:szCs w:val="22"/>
        </w:rPr>
      </w:pPr>
      <w:r w:rsidRPr="00451FE4">
        <w:rPr>
          <w:rFonts w:cstheme="minorHAnsi"/>
          <w:color w:val="222222"/>
          <w:szCs w:val="22"/>
        </w:rPr>
        <w:t xml:space="preserve">Lot# </w:t>
      </w:r>
      <w:r w:rsidR="007713E5">
        <w:rPr>
          <w:rFonts w:cstheme="minorHAnsi"/>
          <w:color w:val="222222"/>
          <w:szCs w:val="22"/>
        </w:rPr>
        <w:t>2.4.A to 2.4.D</w:t>
      </w:r>
      <w:r w:rsidRPr="00451FE4">
        <w:rPr>
          <w:rFonts w:cstheme="minorHAnsi"/>
          <w:color w:val="222222"/>
          <w:szCs w:val="22"/>
        </w:rPr>
        <w:t>- Boring wells and Tests for Herat and Farah Provinces (West).</w:t>
      </w:r>
    </w:p>
    <w:p w14:paraId="298BBF8C" w14:textId="77777777" w:rsidR="00451FE4" w:rsidRPr="00451FE4" w:rsidRDefault="00451FE4" w:rsidP="00451FE4">
      <w:pPr>
        <w:ind w:left="1440"/>
        <w:rPr>
          <w:rFonts w:cstheme="minorHAnsi"/>
          <w:color w:val="222222"/>
          <w:szCs w:val="22"/>
        </w:rPr>
      </w:pPr>
    </w:p>
    <w:p w14:paraId="71403599" w14:textId="615C2E3E" w:rsidR="00451FE4" w:rsidRPr="00451FE4" w:rsidRDefault="003F7046" w:rsidP="00451FE4">
      <w:pPr>
        <w:pStyle w:val="ListParagraph"/>
        <w:numPr>
          <w:ilvl w:val="0"/>
          <w:numId w:val="28"/>
        </w:numPr>
        <w:rPr>
          <w:rFonts w:cstheme="minorHAnsi"/>
          <w:color w:val="222222"/>
          <w:szCs w:val="22"/>
        </w:rPr>
      </w:pPr>
      <w:r>
        <w:rPr>
          <w:rFonts w:cstheme="minorHAnsi"/>
          <w:color w:val="222222"/>
          <w:szCs w:val="22"/>
        </w:rPr>
        <w:t>Lot#3-</w:t>
      </w:r>
      <w:r w:rsidR="00451FE4" w:rsidRPr="00451FE4">
        <w:rPr>
          <w:rFonts w:cstheme="minorHAnsi"/>
          <w:color w:val="222222"/>
          <w:szCs w:val="22"/>
        </w:rPr>
        <w:t>DRC South Area Office- Kandahar and Zabul Provinces.</w:t>
      </w:r>
    </w:p>
    <w:p w14:paraId="47552352" w14:textId="3E0C8A44" w:rsidR="00451FE4" w:rsidRPr="00451FE4" w:rsidRDefault="00451FE4" w:rsidP="00451FE4">
      <w:pPr>
        <w:pStyle w:val="ListParagraph"/>
        <w:numPr>
          <w:ilvl w:val="0"/>
          <w:numId w:val="13"/>
        </w:numPr>
        <w:spacing w:line="259" w:lineRule="auto"/>
        <w:rPr>
          <w:rFonts w:cstheme="minorHAnsi"/>
          <w:color w:val="222222"/>
          <w:szCs w:val="22"/>
        </w:rPr>
      </w:pPr>
      <w:r w:rsidRPr="00451FE4">
        <w:rPr>
          <w:rFonts w:cstheme="minorHAnsi"/>
          <w:color w:val="222222"/>
          <w:szCs w:val="22"/>
        </w:rPr>
        <w:t xml:space="preserve">Lot# </w:t>
      </w:r>
      <w:r w:rsidR="006A2C17">
        <w:rPr>
          <w:rFonts w:cstheme="minorHAnsi"/>
          <w:color w:val="222222"/>
          <w:szCs w:val="22"/>
        </w:rPr>
        <w:t>3.1.A to 3.1.D</w:t>
      </w:r>
      <w:r w:rsidRPr="00451FE4">
        <w:rPr>
          <w:rFonts w:cstheme="minorHAnsi"/>
          <w:color w:val="222222"/>
          <w:szCs w:val="22"/>
        </w:rPr>
        <w:t xml:space="preserve"> - Construction Material for Kandahar and Zabul Provinces (South).</w:t>
      </w:r>
    </w:p>
    <w:p w14:paraId="2838DAA1" w14:textId="02212919" w:rsidR="00451FE4" w:rsidRPr="00451FE4" w:rsidRDefault="00451FE4" w:rsidP="00451FE4">
      <w:pPr>
        <w:pStyle w:val="ListParagraph"/>
        <w:numPr>
          <w:ilvl w:val="0"/>
          <w:numId w:val="13"/>
        </w:numPr>
        <w:spacing w:line="259" w:lineRule="auto"/>
        <w:rPr>
          <w:rFonts w:cstheme="minorHAnsi"/>
          <w:color w:val="222222"/>
          <w:szCs w:val="22"/>
        </w:rPr>
      </w:pPr>
      <w:r w:rsidRPr="00451FE4">
        <w:rPr>
          <w:rFonts w:cstheme="minorHAnsi"/>
          <w:color w:val="222222"/>
          <w:szCs w:val="22"/>
        </w:rPr>
        <w:t xml:space="preserve">Lot# </w:t>
      </w:r>
      <w:r w:rsidR="006A2C17">
        <w:rPr>
          <w:rFonts w:cstheme="minorHAnsi"/>
          <w:color w:val="222222"/>
          <w:szCs w:val="22"/>
        </w:rPr>
        <w:t>3.2.A to 3.2.D</w:t>
      </w:r>
      <w:r w:rsidRPr="00451FE4">
        <w:rPr>
          <w:rFonts w:cstheme="minorHAnsi"/>
          <w:color w:val="222222"/>
          <w:szCs w:val="22"/>
        </w:rPr>
        <w:t xml:space="preserve"> - Pipe and Fittings for Kandahar and Zabul Provinces (South). </w:t>
      </w:r>
    </w:p>
    <w:p w14:paraId="28282429" w14:textId="4D32681E" w:rsidR="00451FE4" w:rsidRPr="00451FE4" w:rsidRDefault="00451FE4" w:rsidP="00451FE4">
      <w:pPr>
        <w:pStyle w:val="ListParagraph"/>
        <w:numPr>
          <w:ilvl w:val="0"/>
          <w:numId w:val="13"/>
        </w:numPr>
        <w:spacing w:line="259" w:lineRule="auto"/>
        <w:rPr>
          <w:rFonts w:cstheme="minorHAnsi"/>
          <w:color w:val="222222"/>
          <w:szCs w:val="22"/>
        </w:rPr>
      </w:pPr>
      <w:r w:rsidRPr="00451FE4">
        <w:rPr>
          <w:rFonts w:cstheme="minorHAnsi"/>
          <w:color w:val="222222"/>
          <w:szCs w:val="22"/>
        </w:rPr>
        <w:t xml:space="preserve">Lot# </w:t>
      </w:r>
      <w:r w:rsidR="006A2C17">
        <w:rPr>
          <w:rFonts w:cstheme="minorHAnsi"/>
          <w:color w:val="222222"/>
          <w:szCs w:val="22"/>
        </w:rPr>
        <w:t>3.3</w:t>
      </w:r>
      <w:r w:rsidR="00013668">
        <w:rPr>
          <w:rFonts w:cstheme="minorHAnsi"/>
          <w:color w:val="222222"/>
          <w:szCs w:val="22"/>
        </w:rPr>
        <w:t>.A to 3.3.D</w:t>
      </w:r>
      <w:r w:rsidRPr="00451FE4">
        <w:rPr>
          <w:rFonts w:cstheme="minorHAnsi"/>
          <w:color w:val="222222"/>
          <w:szCs w:val="22"/>
        </w:rPr>
        <w:t xml:space="preserve"> - Solar system for Kandahar and Zabul Provinces (South).</w:t>
      </w:r>
    </w:p>
    <w:p w14:paraId="27001249" w14:textId="21D11E0B" w:rsidR="00451FE4" w:rsidRDefault="00451FE4" w:rsidP="00451FE4">
      <w:pPr>
        <w:pStyle w:val="ListParagraph"/>
        <w:numPr>
          <w:ilvl w:val="0"/>
          <w:numId w:val="13"/>
        </w:numPr>
        <w:spacing w:line="259" w:lineRule="auto"/>
        <w:rPr>
          <w:rFonts w:cstheme="minorHAnsi"/>
          <w:color w:val="222222"/>
          <w:szCs w:val="22"/>
        </w:rPr>
      </w:pPr>
      <w:r w:rsidRPr="00451FE4">
        <w:rPr>
          <w:rFonts w:cstheme="minorHAnsi"/>
          <w:color w:val="222222"/>
          <w:szCs w:val="22"/>
        </w:rPr>
        <w:t xml:space="preserve">Lot# </w:t>
      </w:r>
      <w:r w:rsidR="00013668">
        <w:rPr>
          <w:rFonts w:cstheme="minorHAnsi"/>
          <w:color w:val="222222"/>
          <w:szCs w:val="22"/>
        </w:rPr>
        <w:t>3.4.A to 3.4.D</w:t>
      </w:r>
      <w:r w:rsidRPr="00451FE4">
        <w:rPr>
          <w:rFonts w:cstheme="minorHAnsi"/>
          <w:color w:val="222222"/>
          <w:szCs w:val="22"/>
        </w:rPr>
        <w:t>- Boring wells and Tests for Kandahar and Zabul Provinces (South).</w:t>
      </w:r>
    </w:p>
    <w:p w14:paraId="5BCDB749" w14:textId="77777777" w:rsidR="00BA55EA" w:rsidRDefault="00BA55EA" w:rsidP="00BA55EA">
      <w:pPr>
        <w:spacing w:line="259" w:lineRule="auto"/>
        <w:rPr>
          <w:rFonts w:cstheme="minorHAnsi"/>
          <w:color w:val="222222"/>
          <w:szCs w:val="22"/>
        </w:rPr>
      </w:pPr>
    </w:p>
    <w:p w14:paraId="4EA02A99" w14:textId="77777777" w:rsidR="00BA55EA" w:rsidRDefault="00BA55EA" w:rsidP="00BA55EA">
      <w:pPr>
        <w:spacing w:line="259" w:lineRule="auto"/>
        <w:rPr>
          <w:rFonts w:cstheme="minorHAnsi"/>
          <w:color w:val="222222"/>
          <w:szCs w:val="22"/>
        </w:rPr>
      </w:pPr>
    </w:p>
    <w:p w14:paraId="16F92AF4" w14:textId="77777777" w:rsidR="00BA55EA" w:rsidRDefault="00BA55EA" w:rsidP="00BA55EA">
      <w:pPr>
        <w:spacing w:line="259" w:lineRule="auto"/>
        <w:rPr>
          <w:rFonts w:cstheme="minorHAnsi"/>
          <w:color w:val="222222"/>
          <w:szCs w:val="22"/>
        </w:rPr>
      </w:pPr>
    </w:p>
    <w:p w14:paraId="0B9DB879" w14:textId="77777777" w:rsidR="000E2CA1" w:rsidRDefault="000E2CA1" w:rsidP="00BA55EA">
      <w:pPr>
        <w:spacing w:line="259" w:lineRule="auto"/>
        <w:rPr>
          <w:rFonts w:cstheme="minorHAnsi"/>
          <w:color w:val="222222"/>
          <w:szCs w:val="22"/>
        </w:rPr>
      </w:pPr>
    </w:p>
    <w:p w14:paraId="20BB72AD" w14:textId="77777777" w:rsidR="00BA55EA" w:rsidRPr="00BA55EA" w:rsidRDefault="00BA55EA" w:rsidP="00BA55EA">
      <w:pPr>
        <w:spacing w:line="259" w:lineRule="auto"/>
        <w:rPr>
          <w:rFonts w:cstheme="minorHAnsi"/>
          <w:color w:val="222222"/>
          <w:szCs w:val="22"/>
        </w:rPr>
      </w:pPr>
    </w:p>
    <w:p w14:paraId="3DC2D9E4" w14:textId="77777777" w:rsidR="000C17CA" w:rsidRPr="00205145" w:rsidRDefault="000C17CA" w:rsidP="000C17CA">
      <w:pPr>
        <w:pStyle w:val="ColorfulList-Accent11"/>
        <w:shd w:val="clear" w:color="auto" w:fill="FFFFFF"/>
        <w:ind w:left="0"/>
        <w:rPr>
          <w:rFonts w:cstheme="minorHAnsi"/>
          <w:color w:val="222222"/>
          <w:szCs w:val="22"/>
        </w:rPr>
      </w:pPr>
    </w:p>
    <w:p w14:paraId="3FDDC8BE" w14:textId="626B92CE" w:rsidR="00040934" w:rsidRPr="00ED69A5" w:rsidRDefault="00040934">
      <w:pPr>
        <w:pStyle w:val="Heading1"/>
        <w:rPr>
          <w:rFonts w:cstheme="minorHAnsi"/>
          <w:bCs/>
          <w:caps w:val="0"/>
          <w:color w:val="222222"/>
          <w:kern w:val="0"/>
          <w:szCs w:val="22"/>
        </w:rPr>
      </w:pPr>
      <w:r w:rsidRPr="00ED69A5">
        <w:rPr>
          <w:rFonts w:cstheme="minorHAnsi"/>
          <w:bCs/>
          <w:caps w:val="0"/>
          <w:color w:val="222222"/>
          <w:kern w:val="0"/>
          <w:szCs w:val="22"/>
        </w:rPr>
        <w:lastRenderedPageBreak/>
        <w:t>T</w:t>
      </w:r>
      <w:r w:rsidR="00ED69A5">
        <w:rPr>
          <w:rFonts w:cstheme="minorHAnsi"/>
          <w:bCs/>
          <w:caps w:val="0"/>
          <w:color w:val="222222"/>
          <w:kern w:val="0"/>
          <w:szCs w:val="22"/>
        </w:rPr>
        <w:t>ENDER DETAILS</w:t>
      </w:r>
    </w:p>
    <w:p w14:paraId="3A6AE6EF" w14:textId="01F34D61" w:rsidR="0040208C" w:rsidRPr="00205145" w:rsidRDefault="0040208C" w:rsidP="000C17CA">
      <w:pPr>
        <w:pStyle w:val="ColorfulList-Accent11"/>
        <w:shd w:val="clear" w:color="auto" w:fill="FFFFFF"/>
        <w:tabs>
          <w:tab w:val="left" w:pos="3185"/>
        </w:tabs>
        <w:ind w:left="0"/>
        <w:rPr>
          <w:rFonts w:cstheme="minorHAnsi"/>
          <w:color w:val="222222"/>
          <w:szCs w:val="22"/>
        </w:rPr>
      </w:pPr>
      <w:r w:rsidRPr="00205145">
        <w:rPr>
          <w:rFonts w:cstheme="minorHAnsi"/>
          <w:color w:val="222222"/>
          <w:szCs w:val="22"/>
        </w:rPr>
        <w:t xml:space="preserve">The </w:t>
      </w:r>
      <w:r w:rsidR="00040934" w:rsidRPr="00205145">
        <w:rPr>
          <w:rFonts w:cstheme="minorHAnsi"/>
          <w:color w:val="222222"/>
          <w:szCs w:val="22"/>
        </w:rPr>
        <w:t xml:space="preserve">Tender </w:t>
      </w:r>
      <w:r w:rsidRPr="00205145">
        <w:rPr>
          <w:rFonts w:cstheme="minorHAnsi"/>
          <w:color w:val="222222"/>
          <w:szCs w:val="22"/>
        </w:rPr>
        <w:t>details are as follows:</w:t>
      </w:r>
      <w:r w:rsidR="000C17CA" w:rsidRPr="00205145">
        <w:rPr>
          <w:rFonts w:cstheme="minorHAnsi"/>
          <w:color w:val="222222"/>
          <w:szCs w:val="22"/>
        </w:rPr>
        <w:tab/>
      </w:r>
    </w:p>
    <w:p w14:paraId="17ECEC24" w14:textId="77777777" w:rsidR="000C17CA" w:rsidRPr="00205145" w:rsidRDefault="000C17CA" w:rsidP="000C17CA">
      <w:pPr>
        <w:pStyle w:val="ColorfulList-Accent11"/>
        <w:shd w:val="clear" w:color="auto" w:fill="FFFFFF"/>
        <w:tabs>
          <w:tab w:val="left" w:pos="3185"/>
        </w:tabs>
        <w:ind w:left="0"/>
        <w:rPr>
          <w:rFonts w:cstheme="minorHAnsi"/>
          <w:color w:val="222222"/>
          <w:szCs w:val="22"/>
        </w:rPr>
      </w:pP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329"/>
        <w:gridCol w:w="5941"/>
      </w:tblGrid>
      <w:tr w:rsidR="000C17CA" w:rsidRPr="00205145" w14:paraId="51FF7342" w14:textId="77777777" w:rsidTr="4E77B1A7">
        <w:trPr>
          <w:trHeight w:val="261"/>
        </w:trPr>
        <w:tc>
          <w:tcPr>
            <w:tcW w:w="358" w:type="pct"/>
            <w:shd w:val="clear" w:color="auto" w:fill="D9D9D9" w:themeFill="background1" w:themeFillShade="D9"/>
          </w:tcPr>
          <w:p w14:paraId="214264A5" w14:textId="77777777" w:rsidR="000C17CA" w:rsidRPr="00541851" w:rsidRDefault="000C17CA" w:rsidP="00D40F11">
            <w:pPr>
              <w:jc w:val="center"/>
              <w:rPr>
                <w:rFonts w:cstheme="minorHAnsi"/>
                <w:b/>
                <w:bCs/>
                <w:color w:val="222222"/>
                <w:szCs w:val="22"/>
              </w:rPr>
            </w:pPr>
            <w:r w:rsidRPr="00541851">
              <w:rPr>
                <w:rFonts w:cstheme="minorHAnsi"/>
                <w:b/>
                <w:bCs/>
                <w:color w:val="222222"/>
                <w:szCs w:val="22"/>
              </w:rPr>
              <w:t>Line</w:t>
            </w:r>
          </w:p>
        </w:tc>
        <w:tc>
          <w:tcPr>
            <w:tcW w:w="1667" w:type="pct"/>
            <w:shd w:val="clear" w:color="auto" w:fill="D9D9D9" w:themeFill="background1" w:themeFillShade="D9"/>
          </w:tcPr>
          <w:p w14:paraId="0B1BDF51" w14:textId="77777777" w:rsidR="000C17CA" w:rsidRPr="00541851" w:rsidRDefault="000C17CA" w:rsidP="00D40F11">
            <w:pPr>
              <w:rPr>
                <w:rFonts w:cstheme="minorHAnsi"/>
                <w:b/>
                <w:bCs/>
                <w:color w:val="222222"/>
                <w:szCs w:val="22"/>
              </w:rPr>
            </w:pPr>
            <w:r w:rsidRPr="00541851">
              <w:rPr>
                <w:rFonts w:cstheme="minorHAnsi"/>
                <w:b/>
                <w:bCs/>
                <w:color w:val="222222"/>
                <w:szCs w:val="22"/>
              </w:rPr>
              <w:t>Item</w:t>
            </w:r>
          </w:p>
        </w:tc>
        <w:tc>
          <w:tcPr>
            <w:tcW w:w="2975" w:type="pct"/>
            <w:shd w:val="clear" w:color="auto" w:fill="D9D9D9" w:themeFill="background1" w:themeFillShade="D9"/>
          </w:tcPr>
          <w:p w14:paraId="4752E3F1" w14:textId="77777777" w:rsidR="000C17CA" w:rsidRPr="00541851" w:rsidRDefault="000C17CA" w:rsidP="00D40F11">
            <w:pPr>
              <w:rPr>
                <w:rFonts w:cstheme="minorHAnsi"/>
                <w:b/>
                <w:bCs/>
                <w:color w:val="222222"/>
                <w:szCs w:val="22"/>
              </w:rPr>
            </w:pPr>
            <w:r w:rsidRPr="00541851">
              <w:rPr>
                <w:rFonts w:cstheme="minorHAnsi"/>
                <w:b/>
                <w:bCs/>
                <w:color w:val="222222"/>
                <w:szCs w:val="22"/>
              </w:rPr>
              <w:t>Time, date, address as appropriate</w:t>
            </w:r>
          </w:p>
        </w:tc>
      </w:tr>
      <w:tr w:rsidR="000C17CA" w:rsidRPr="00205145" w14:paraId="649E5952" w14:textId="77777777" w:rsidTr="4E77B1A7">
        <w:trPr>
          <w:trHeight w:val="261"/>
        </w:trPr>
        <w:tc>
          <w:tcPr>
            <w:tcW w:w="358" w:type="pct"/>
            <w:shd w:val="clear" w:color="auto" w:fill="D9D9D9" w:themeFill="background1" w:themeFillShade="D9"/>
          </w:tcPr>
          <w:p w14:paraId="4FF59B98" w14:textId="77777777" w:rsidR="000C17CA" w:rsidRPr="00205145" w:rsidRDefault="000C17CA" w:rsidP="00F42394">
            <w:pPr>
              <w:pStyle w:val="ACBody2"/>
              <w:numPr>
                <w:ilvl w:val="0"/>
                <w:numId w:val="14"/>
              </w:numPr>
              <w:tabs>
                <w:tab w:val="left" w:pos="7722"/>
              </w:tabs>
              <w:spacing w:after="0"/>
              <w:jc w:val="left"/>
              <w:rPr>
                <w:rFonts w:asciiTheme="minorHAnsi" w:hAnsiTheme="minorHAnsi" w:cstheme="minorHAnsi"/>
                <w:color w:val="222222"/>
                <w:sz w:val="20"/>
                <w:szCs w:val="22"/>
                <w:lang w:val="en-US"/>
              </w:rPr>
            </w:pPr>
          </w:p>
        </w:tc>
        <w:tc>
          <w:tcPr>
            <w:tcW w:w="1667" w:type="pct"/>
            <w:shd w:val="clear" w:color="auto" w:fill="F2F2F2" w:themeFill="background1" w:themeFillShade="F2"/>
          </w:tcPr>
          <w:p w14:paraId="1C5EF049" w14:textId="2F858446" w:rsidR="000C17CA" w:rsidRPr="00205145" w:rsidRDefault="000C17CA" w:rsidP="00A70947">
            <w:pPr>
              <w:pStyle w:val="ACBody2"/>
              <w:tabs>
                <w:tab w:val="left" w:pos="7722"/>
              </w:tabs>
              <w:spacing w:after="0"/>
              <w:ind w:left="0"/>
              <w:jc w:val="left"/>
              <w:rPr>
                <w:rFonts w:asciiTheme="minorHAnsi" w:hAnsiTheme="minorHAnsi" w:cstheme="minorHAnsi"/>
                <w:color w:val="222222"/>
                <w:sz w:val="20"/>
                <w:szCs w:val="22"/>
                <w:lang w:val="en-US"/>
              </w:rPr>
            </w:pPr>
            <w:r w:rsidRPr="00205145">
              <w:rPr>
                <w:rFonts w:asciiTheme="minorHAnsi" w:hAnsiTheme="minorHAnsi" w:cstheme="minorHAnsi"/>
                <w:color w:val="222222"/>
                <w:sz w:val="20"/>
                <w:szCs w:val="22"/>
                <w:lang w:val="en-US"/>
              </w:rPr>
              <w:t>ITB published date</w:t>
            </w:r>
          </w:p>
        </w:tc>
        <w:tc>
          <w:tcPr>
            <w:tcW w:w="2975" w:type="pct"/>
          </w:tcPr>
          <w:p w14:paraId="0134E0BD" w14:textId="04A1EE3B" w:rsidR="000C17CA" w:rsidRPr="009D5338" w:rsidRDefault="1716B3BD" w:rsidP="4E77B1A7">
            <w:pPr>
              <w:pStyle w:val="ACBody2"/>
              <w:tabs>
                <w:tab w:val="left" w:pos="7722"/>
              </w:tabs>
              <w:spacing w:after="0"/>
              <w:ind w:left="0"/>
              <w:jc w:val="left"/>
              <w:rPr>
                <w:rFonts w:asciiTheme="minorHAnsi" w:hAnsiTheme="minorHAnsi" w:cstheme="minorBidi"/>
                <w:color w:val="222222"/>
                <w:sz w:val="20"/>
                <w:lang w:val="en-US"/>
              </w:rPr>
            </w:pPr>
            <w:r w:rsidRPr="4E77B1A7">
              <w:rPr>
                <w:rFonts w:asciiTheme="minorHAnsi" w:hAnsiTheme="minorHAnsi" w:cstheme="minorBidi"/>
                <w:color w:val="222222"/>
                <w:sz w:val="20"/>
                <w:lang w:val="en-US"/>
              </w:rPr>
              <w:t>2</w:t>
            </w:r>
            <w:r w:rsidR="203177BA" w:rsidRPr="4E77B1A7">
              <w:rPr>
                <w:rFonts w:asciiTheme="minorHAnsi" w:hAnsiTheme="minorHAnsi" w:cstheme="minorBidi"/>
                <w:color w:val="222222"/>
                <w:sz w:val="20"/>
                <w:lang w:val="en-US"/>
              </w:rPr>
              <w:t>1</w:t>
            </w:r>
            <w:r w:rsidR="203177BA" w:rsidRPr="4E77B1A7">
              <w:rPr>
                <w:rFonts w:asciiTheme="minorHAnsi" w:hAnsiTheme="minorHAnsi" w:cstheme="minorBidi"/>
                <w:color w:val="222222"/>
                <w:sz w:val="20"/>
                <w:vertAlign w:val="superscript"/>
                <w:lang w:val="en-US"/>
              </w:rPr>
              <w:t xml:space="preserve">st </w:t>
            </w:r>
            <w:r w:rsidR="4D62D376" w:rsidRPr="4E77B1A7">
              <w:rPr>
                <w:rFonts w:asciiTheme="minorHAnsi" w:hAnsiTheme="minorHAnsi" w:cstheme="minorBidi"/>
                <w:color w:val="222222"/>
                <w:sz w:val="20"/>
                <w:lang w:val="en-US"/>
              </w:rPr>
              <w:t>July</w:t>
            </w:r>
            <w:r w:rsidR="5F40949F" w:rsidRPr="4E77B1A7">
              <w:rPr>
                <w:rFonts w:asciiTheme="minorHAnsi" w:hAnsiTheme="minorHAnsi" w:cstheme="minorBidi"/>
                <w:color w:val="222222"/>
                <w:sz w:val="20"/>
                <w:lang w:val="en-US"/>
              </w:rPr>
              <w:t xml:space="preserve"> 2026 </w:t>
            </w:r>
          </w:p>
        </w:tc>
      </w:tr>
      <w:tr w:rsidR="000C17CA" w:rsidRPr="00205145" w14:paraId="7524EF5C" w14:textId="77777777" w:rsidTr="4E77B1A7">
        <w:trPr>
          <w:trHeight w:val="1070"/>
        </w:trPr>
        <w:tc>
          <w:tcPr>
            <w:tcW w:w="358" w:type="pct"/>
            <w:shd w:val="clear" w:color="auto" w:fill="D9D9D9" w:themeFill="background1" w:themeFillShade="D9"/>
          </w:tcPr>
          <w:p w14:paraId="29D59481" w14:textId="77777777" w:rsidR="000C17CA" w:rsidRPr="00205145" w:rsidRDefault="000C17CA" w:rsidP="00F42394">
            <w:pPr>
              <w:pStyle w:val="ACBody2"/>
              <w:numPr>
                <w:ilvl w:val="0"/>
                <w:numId w:val="14"/>
              </w:numPr>
              <w:tabs>
                <w:tab w:val="left" w:pos="7722"/>
              </w:tabs>
              <w:spacing w:after="0"/>
              <w:jc w:val="left"/>
              <w:rPr>
                <w:rFonts w:asciiTheme="minorHAnsi" w:hAnsiTheme="minorHAnsi" w:cstheme="minorHAnsi"/>
                <w:color w:val="222222"/>
                <w:sz w:val="20"/>
                <w:szCs w:val="22"/>
                <w:lang w:val="en-US"/>
              </w:rPr>
            </w:pPr>
          </w:p>
        </w:tc>
        <w:tc>
          <w:tcPr>
            <w:tcW w:w="1667" w:type="pct"/>
            <w:shd w:val="clear" w:color="auto" w:fill="F2F2F2" w:themeFill="background1" w:themeFillShade="F2"/>
          </w:tcPr>
          <w:p w14:paraId="2D1E23A7" w14:textId="2DA8D19A" w:rsidR="009502D3" w:rsidRPr="00A70947" w:rsidRDefault="009502D3" w:rsidP="00A70947">
            <w:pPr>
              <w:autoSpaceDE w:val="0"/>
              <w:autoSpaceDN w:val="0"/>
              <w:adjustRightInd w:val="0"/>
              <w:jc w:val="left"/>
              <w:rPr>
                <w:rFonts w:eastAsia="Calibri" w:cstheme="minorBidi"/>
                <w:b/>
                <w:bCs/>
                <w:color w:val="222222"/>
                <w:lang w:val="en-GB"/>
              </w:rPr>
            </w:pPr>
            <w:r w:rsidRPr="00A70947">
              <w:rPr>
                <w:rFonts w:eastAsia="Calibri" w:cstheme="minorBidi"/>
                <w:b/>
                <w:bCs/>
                <w:color w:val="222222"/>
                <w:lang w:val="en-GB"/>
              </w:rPr>
              <w:t xml:space="preserve">Invitation to Clarification </w:t>
            </w:r>
            <w:r w:rsidR="00C71AFC" w:rsidRPr="00A70947">
              <w:rPr>
                <w:rFonts w:eastAsia="Calibri" w:cstheme="minorBidi"/>
                <w:b/>
                <w:bCs/>
                <w:color w:val="222222"/>
                <w:lang w:val="en-GB"/>
              </w:rPr>
              <w:t xml:space="preserve">Techical Bid </w:t>
            </w:r>
            <w:r w:rsidRPr="00A70947">
              <w:rPr>
                <w:rFonts w:eastAsia="Calibri" w:cstheme="minorBidi"/>
                <w:b/>
                <w:bCs/>
                <w:color w:val="222222"/>
                <w:lang w:val="en-GB"/>
              </w:rPr>
              <w:t>Meeting for Bidders</w:t>
            </w:r>
          </w:p>
          <w:p w14:paraId="784A7ACE" w14:textId="5D8DED0B" w:rsidR="00C71AFC" w:rsidRPr="009D5338" w:rsidRDefault="00C71AFC" w:rsidP="00C71AFC">
            <w:pPr>
              <w:autoSpaceDE w:val="0"/>
              <w:autoSpaceDN w:val="0"/>
              <w:adjustRightInd w:val="0"/>
              <w:jc w:val="left"/>
              <w:rPr>
                <w:rFonts w:eastAsia="Calibri" w:cstheme="minorBidi"/>
                <w:color w:val="222222"/>
                <w:lang w:val="en-GB"/>
              </w:rPr>
            </w:pPr>
          </w:p>
          <w:p w14:paraId="58DF0EE3" w14:textId="61007349" w:rsidR="000C17CA" w:rsidRPr="009D5338" w:rsidRDefault="000C17CA" w:rsidP="009D5338">
            <w:pPr>
              <w:autoSpaceDE w:val="0"/>
              <w:autoSpaceDN w:val="0"/>
              <w:adjustRightInd w:val="0"/>
              <w:jc w:val="left"/>
              <w:rPr>
                <w:rFonts w:eastAsia="Calibri" w:cstheme="minorBidi"/>
                <w:color w:val="222222"/>
                <w:lang w:val="en-GB"/>
              </w:rPr>
            </w:pPr>
          </w:p>
        </w:tc>
        <w:tc>
          <w:tcPr>
            <w:tcW w:w="2975" w:type="pct"/>
          </w:tcPr>
          <w:p w14:paraId="004B05FE" w14:textId="55B7F313" w:rsidR="000C17CA" w:rsidRPr="009502D3" w:rsidRDefault="00DB746C" w:rsidP="00D40F11">
            <w:pPr>
              <w:tabs>
                <w:tab w:val="left" w:pos="7722"/>
              </w:tabs>
              <w:jc w:val="left"/>
              <w:rPr>
                <w:rFonts w:cstheme="minorHAnsi"/>
                <w:color w:val="222222"/>
                <w:szCs w:val="22"/>
              </w:rPr>
            </w:pPr>
            <w:r>
              <w:rPr>
                <w:rFonts w:cstheme="minorHAnsi"/>
                <w:color w:val="222222"/>
                <w:szCs w:val="22"/>
              </w:rPr>
              <w:t>2</w:t>
            </w:r>
            <w:r w:rsidR="00F8584F">
              <w:rPr>
                <w:rFonts w:cstheme="minorHAnsi"/>
                <w:color w:val="222222"/>
                <w:szCs w:val="22"/>
              </w:rPr>
              <w:t>7</w:t>
            </w:r>
            <w:r w:rsidR="00F8584F" w:rsidRPr="00F8584F">
              <w:rPr>
                <w:rFonts w:cstheme="minorHAnsi"/>
                <w:color w:val="222222"/>
                <w:szCs w:val="22"/>
                <w:vertAlign w:val="superscript"/>
              </w:rPr>
              <w:t>th</w:t>
            </w:r>
            <w:r w:rsidR="00F8584F">
              <w:rPr>
                <w:rFonts w:cstheme="minorHAnsi"/>
                <w:color w:val="222222"/>
                <w:szCs w:val="22"/>
              </w:rPr>
              <w:t xml:space="preserve"> </w:t>
            </w:r>
            <w:r>
              <w:rPr>
                <w:rFonts w:cstheme="minorHAnsi"/>
                <w:color w:val="222222"/>
                <w:szCs w:val="22"/>
              </w:rPr>
              <w:t>July</w:t>
            </w:r>
            <w:r w:rsidR="00966168" w:rsidRPr="00DC49F8">
              <w:rPr>
                <w:rFonts w:cstheme="minorHAnsi"/>
                <w:color w:val="222222"/>
                <w:szCs w:val="22"/>
              </w:rPr>
              <w:t xml:space="preserve"> </w:t>
            </w:r>
            <w:r w:rsidR="000C17CA" w:rsidRPr="00DC49F8">
              <w:rPr>
                <w:rFonts w:cstheme="minorHAnsi"/>
                <w:color w:val="222222"/>
                <w:szCs w:val="22"/>
              </w:rPr>
              <w:t>202</w:t>
            </w:r>
            <w:r w:rsidR="009502D3" w:rsidRPr="00DC49F8">
              <w:rPr>
                <w:rFonts w:cstheme="minorHAnsi"/>
                <w:color w:val="222222"/>
                <w:szCs w:val="22"/>
              </w:rPr>
              <w:t>6</w:t>
            </w:r>
            <w:r w:rsidR="000C17CA" w:rsidRPr="00DC49F8">
              <w:rPr>
                <w:rFonts w:cstheme="minorHAnsi"/>
                <w:color w:val="222222"/>
                <w:szCs w:val="22"/>
              </w:rPr>
              <w:t xml:space="preserve"> @ </w:t>
            </w:r>
            <w:r w:rsidR="009502D3" w:rsidRPr="00DC49F8">
              <w:rPr>
                <w:rFonts w:cstheme="minorHAnsi"/>
                <w:color w:val="222222"/>
                <w:szCs w:val="22"/>
              </w:rPr>
              <w:t>0</w:t>
            </w:r>
            <w:r w:rsidR="004E22C6" w:rsidRPr="00DC49F8">
              <w:rPr>
                <w:rFonts w:cstheme="minorHAnsi" w:hint="cs"/>
                <w:color w:val="222222"/>
                <w:rtl/>
                <w:lang w:bidi="ps-AF"/>
              </w:rPr>
              <w:t>5</w:t>
            </w:r>
            <w:r w:rsidR="000C17CA" w:rsidRPr="00DC49F8">
              <w:rPr>
                <w:rFonts w:cstheme="minorHAnsi"/>
                <w:color w:val="222222"/>
                <w:szCs w:val="22"/>
              </w:rPr>
              <w:t>:30 AM-UTC</w:t>
            </w:r>
          </w:p>
          <w:p w14:paraId="5931877C" w14:textId="151ED121" w:rsidR="000C17CA" w:rsidRPr="009502D3" w:rsidRDefault="000C17CA" w:rsidP="00D40F11">
            <w:pPr>
              <w:pStyle w:val="ACBody2"/>
              <w:tabs>
                <w:tab w:val="left" w:pos="7722"/>
              </w:tabs>
              <w:spacing w:after="0" w:line="259" w:lineRule="auto"/>
              <w:ind w:left="0"/>
              <w:jc w:val="left"/>
              <w:rPr>
                <w:rFonts w:asciiTheme="minorHAnsi" w:hAnsiTheme="minorHAnsi" w:cstheme="minorHAnsi"/>
                <w:color w:val="222222"/>
                <w:sz w:val="20"/>
                <w:szCs w:val="22"/>
                <w:lang w:val="en-US"/>
              </w:rPr>
            </w:pPr>
            <w:r w:rsidRPr="009502D3">
              <w:rPr>
                <w:rFonts w:asciiTheme="minorHAnsi" w:hAnsiTheme="minorHAnsi" w:cstheme="minorHAnsi"/>
                <w:color w:val="222222"/>
                <w:sz w:val="20"/>
                <w:szCs w:val="22"/>
                <w:lang w:val="en-US"/>
              </w:rPr>
              <w:t>1</w:t>
            </w:r>
            <w:r w:rsidR="004E22C6" w:rsidRPr="009502D3">
              <w:rPr>
                <w:rFonts w:asciiTheme="minorHAnsi" w:hAnsiTheme="minorHAnsi" w:cstheme="minorHAnsi" w:hint="cs"/>
                <w:color w:val="222222"/>
                <w:sz w:val="20"/>
                <w:szCs w:val="22"/>
                <w:rtl/>
                <w:lang w:val="en-US" w:bidi="ps-AF"/>
              </w:rPr>
              <w:t>0</w:t>
            </w:r>
            <w:r w:rsidRPr="009502D3">
              <w:rPr>
                <w:rFonts w:asciiTheme="minorHAnsi" w:hAnsiTheme="minorHAnsi" w:cstheme="minorHAnsi"/>
                <w:color w:val="222222"/>
                <w:sz w:val="20"/>
                <w:szCs w:val="22"/>
                <w:lang w:val="en-US"/>
              </w:rPr>
              <w:t xml:space="preserve">:00 AM Afghanistan local time  </w:t>
            </w:r>
          </w:p>
          <w:p w14:paraId="3FE9FDE4" w14:textId="4CD69033" w:rsidR="00D77048" w:rsidRPr="0031254C" w:rsidRDefault="3A013275" w:rsidP="1DF50DAD">
            <w:pPr>
              <w:shd w:val="clear" w:color="auto" w:fill="FFFFFF" w:themeFill="background1"/>
              <w:rPr>
                <w:rFonts w:cstheme="minorBidi"/>
                <w:color w:val="222222"/>
                <w:lang w:val="de-DE"/>
              </w:rPr>
            </w:pPr>
            <w:r w:rsidRPr="1DF50DAD">
              <w:rPr>
                <w:rFonts w:eastAsia="Calibri" w:cstheme="minorBidi"/>
                <w:color w:val="222222"/>
                <w:lang w:val="en-GB"/>
              </w:rPr>
              <w:t>Location:</w:t>
            </w:r>
            <w:r w:rsidRPr="1DF50DAD">
              <w:rPr>
                <w:rFonts w:cstheme="minorBidi"/>
                <w:color w:val="222222"/>
              </w:rPr>
              <w:t>Danish Refugee Coun</w:t>
            </w:r>
            <w:r w:rsidR="00E45EE2">
              <w:rPr>
                <w:rFonts w:cstheme="minorBidi"/>
                <w:color w:val="222222"/>
              </w:rPr>
              <w:t>c</w:t>
            </w:r>
            <w:r w:rsidRPr="1DF50DAD">
              <w:rPr>
                <w:rFonts w:cstheme="minorBidi"/>
                <w:color w:val="222222"/>
              </w:rPr>
              <w:t>il</w:t>
            </w:r>
            <w:r w:rsidR="00E45EE2">
              <w:rPr>
                <w:rFonts w:cstheme="minorBidi"/>
                <w:color w:val="222222"/>
              </w:rPr>
              <w:t xml:space="preserve"> </w:t>
            </w:r>
            <w:r w:rsidRPr="1DF50DAD">
              <w:rPr>
                <w:rFonts w:cstheme="minorBidi"/>
                <w:color w:val="222222"/>
              </w:rPr>
              <w:t xml:space="preserve">Rabia Balkhi Street, Imam Faqiah Baghlani </w:t>
            </w:r>
            <w:r w:rsidRPr="1DF50DAD">
              <w:rPr>
                <w:rFonts w:cstheme="minorBidi"/>
                <w:color w:val="222222"/>
                <w:lang w:val="de-DE"/>
              </w:rPr>
              <w:t>St Ln 3, House # 29, Kart-e-Char (4), PD3</w:t>
            </w:r>
          </w:p>
          <w:p w14:paraId="0EBDD864" w14:textId="77777777" w:rsidR="00D77048" w:rsidRPr="002B5B7F" w:rsidRDefault="00D77048" w:rsidP="00D77048">
            <w:pPr>
              <w:shd w:val="clear" w:color="auto" w:fill="FFFFFF" w:themeFill="background1"/>
              <w:rPr>
                <w:rFonts w:cstheme="minorBidi"/>
                <w:color w:val="222222"/>
              </w:rPr>
            </w:pPr>
            <w:r w:rsidRPr="0031254C">
              <w:rPr>
                <w:rFonts w:cstheme="minorBidi"/>
                <w:color w:val="222222"/>
              </w:rPr>
              <w:t>Kabul Province, Afghanistan</w:t>
            </w:r>
          </w:p>
          <w:p w14:paraId="0CA4EF4D" w14:textId="77777777" w:rsidR="00F51F62" w:rsidRPr="00697951" w:rsidRDefault="00F51F62" w:rsidP="00F51F62">
            <w:pPr>
              <w:autoSpaceDE w:val="0"/>
              <w:autoSpaceDN w:val="0"/>
              <w:adjustRightInd w:val="0"/>
              <w:jc w:val="left"/>
              <w:rPr>
                <w:rFonts w:eastAsia="Calibri" w:cstheme="minorBidi"/>
                <w:color w:val="222222"/>
                <w:lang w:val="en-GB"/>
              </w:rPr>
            </w:pPr>
            <w:r w:rsidRPr="00697951">
              <w:rPr>
                <w:rFonts w:eastAsia="Calibri" w:cstheme="minorBidi"/>
                <w:color w:val="222222"/>
                <w:lang w:val="en-GB"/>
              </w:rPr>
              <w:t>The DRC Supply Chain team cordially invites all interested bidders to a clarification meeting concerning the Invitation to Bid (ITB). This session is designed to address inquiries related to the ITB and will guide bidders in submitting their documents as per the requirements.</w:t>
            </w:r>
          </w:p>
          <w:p w14:paraId="2E7D08BB" w14:textId="77777777" w:rsidR="00F51F62" w:rsidRPr="004D53FB" w:rsidRDefault="00F51F62" w:rsidP="00F51F62">
            <w:pPr>
              <w:autoSpaceDE w:val="0"/>
              <w:autoSpaceDN w:val="0"/>
              <w:adjustRightInd w:val="0"/>
              <w:jc w:val="left"/>
              <w:rPr>
                <w:rFonts w:eastAsia="Calibri" w:cstheme="minorBidi"/>
                <w:color w:val="222222"/>
                <w:sz w:val="10"/>
                <w:szCs w:val="10"/>
                <w:lang w:val="en-GB"/>
              </w:rPr>
            </w:pPr>
          </w:p>
          <w:p w14:paraId="5D7D17E7" w14:textId="77777777" w:rsidR="00C71AFC" w:rsidRDefault="00F51F62" w:rsidP="00F51F62">
            <w:pPr>
              <w:autoSpaceDE w:val="0"/>
              <w:autoSpaceDN w:val="0"/>
              <w:adjustRightInd w:val="0"/>
              <w:jc w:val="left"/>
              <w:rPr>
                <w:rFonts w:eastAsia="Calibri" w:cstheme="minorBidi"/>
                <w:color w:val="222222"/>
                <w:lang w:val="en-GB"/>
              </w:rPr>
            </w:pPr>
            <w:r w:rsidRPr="00697951">
              <w:rPr>
                <w:rFonts w:eastAsia="Calibri" w:cstheme="minorBidi"/>
                <w:color w:val="222222"/>
                <w:lang w:val="en-GB"/>
              </w:rPr>
              <w:t xml:space="preserve">To register for the clarification meeting, please send an email to: </w:t>
            </w:r>
          </w:p>
          <w:p w14:paraId="0DC4CAC6" w14:textId="0268831B" w:rsidR="00F51F62" w:rsidRPr="00697951" w:rsidRDefault="00C71AFC" w:rsidP="00F51F62">
            <w:pPr>
              <w:autoSpaceDE w:val="0"/>
              <w:autoSpaceDN w:val="0"/>
              <w:adjustRightInd w:val="0"/>
              <w:jc w:val="left"/>
              <w:rPr>
                <w:rFonts w:eastAsia="Calibri" w:cstheme="minorBidi"/>
                <w:color w:val="222222"/>
                <w:lang w:val="en-GB"/>
              </w:rPr>
            </w:pPr>
            <w:hyperlink r:id="rId13" w:history="1">
              <w:r w:rsidRPr="00F632DA">
                <w:rPr>
                  <w:rStyle w:val="Hyperlink"/>
                  <w:rFonts w:eastAsia="Calibri" w:cstheme="minorBidi"/>
                  <w:lang w:val="en-GB"/>
                </w:rPr>
                <w:t>afg-procurement@drc.ngo</w:t>
              </w:r>
            </w:hyperlink>
            <w:r w:rsidR="00F51F62">
              <w:t xml:space="preserve"> </w:t>
            </w:r>
            <w:r w:rsidR="00F51F62">
              <w:rPr>
                <w:rFonts w:eastAsia="Calibri" w:cstheme="minorBidi"/>
                <w:color w:val="222222"/>
                <w:lang w:val="en-GB"/>
              </w:rPr>
              <w:t xml:space="preserve"> </w:t>
            </w:r>
          </w:p>
          <w:p w14:paraId="51A3C36E" w14:textId="77777777" w:rsidR="00F51F62" w:rsidRPr="004D53FB" w:rsidRDefault="00F51F62" w:rsidP="00F51F62">
            <w:pPr>
              <w:autoSpaceDE w:val="0"/>
              <w:autoSpaceDN w:val="0"/>
              <w:adjustRightInd w:val="0"/>
              <w:jc w:val="left"/>
              <w:rPr>
                <w:rFonts w:eastAsia="Calibri" w:cstheme="minorBidi"/>
                <w:color w:val="222222"/>
                <w:sz w:val="8"/>
                <w:szCs w:val="8"/>
                <w:lang w:val="en-GB"/>
              </w:rPr>
            </w:pPr>
          </w:p>
          <w:p w14:paraId="128D20F7" w14:textId="30A45717" w:rsidR="00F51F62" w:rsidRPr="00697951" w:rsidRDefault="00F51F62" w:rsidP="00F51F62">
            <w:pPr>
              <w:autoSpaceDE w:val="0"/>
              <w:autoSpaceDN w:val="0"/>
              <w:adjustRightInd w:val="0"/>
              <w:jc w:val="left"/>
              <w:rPr>
                <w:rFonts w:eastAsia="Calibri" w:cstheme="minorBidi"/>
                <w:color w:val="222222"/>
                <w:lang w:val="en-GB"/>
              </w:rPr>
            </w:pPr>
            <w:r w:rsidRPr="6538A0D5">
              <w:rPr>
                <w:rFonts w:eastAsia="Calibri" w:cstheme="minorBidi"/>
                <w:color w:val="222222"/>
                <w:lang w:val="en-GB"/>
              </w:rPr>
              <w:t>Deadline for Email Registration:  by CoB</w:t>
            </w:r>
            <w:r w:rsidR="00D77048">
              <w:rPr>
                <w:rFonts w:eastAsia="Calibri" w:cstheme="minorBidi"/>
                <w:color w:val="222222"/>
                <w:lang w:val="en-GB"/>
              </w:rPr>
              <w:t>, 2</w:t>
            </w:r>
            <w:r w:rsidR="00F8584F">
              <w:rPr>
                <w:rFonts w:eastAsia="Calibri" w:cstheme="minorBidi"/>
                <w:color w:val="222222"/>
                <w:lang w:val="en-GB"/>
              </w:rPr>
              <w:t>6</w:t>
            </w:r>
            <w:r w:rsidR="00D77048" w:rsidRPr="00D77048">
              <w:rPr>
                <w:rFonts w:eastAsia="Calibri" w:cstheme="minorBidi"/>
                <w:color w:val="222222"/>
                <w:vertAlign w:val="superscript"/>
                <w:lang w:val="en-GB"/>
              </w:rPr>
              <w:t>th</w:t>
            </w:r>
            <w:r w:rsidR="00D77048">
              <w:rPr>
                <w:rFonts w:eastAsia="Calibri" w:cstheme="minorBidi"/>
                <w:color w:val="222222"/>
                <w:lang w:val="en-GB"/>
              </w:rPr>
              <w:t xml:space="preserve"> July 2026</w:t>
            </w:r>
          </w:p>
          <w:p w14:paraId="4B365A94" w14:textId="77777777" w:rsidR="00F51F62" w:rsidRPr="00697951" w:rsidRDefault="00F51F62" w:rsidP="00F51F62">
            <w:pPr>
              <w:autoSpaceDE w:val="0"/>
              <w:autoSpaceDN w:val="0"/>
              <w:adjustRightInd w:val="0"/>
              <w:jc w:val="left"/>
              <w:rPr>
                <w:rFonts w:eastAsia="Calibri" w:cstheme="minorBidi"/>
                <w:color w:val="222222"/>
                <w:lang w:val="en-GB"/>
              </w:rPr>
            </w:pPr>
          </w:p>
          <w:p w14:paraId="5C279250" w14:textId="37F7B969" w:rsidR="00C668FA" w:rsidRPr="00A92311" w:rsidRDefault="00F51F62" w:rsidP="00F51F62">
            <w:pPr>
              <w:shd w:val="clear" w:color="auto" w:fill="FFFFFF" w:themeFill="background1"/>
              <w:rPr>
                <w:rFonts w:cstheme="minorHAnsi"/>
                <w:color w:val="222222"/>
                <w:szCs w:val="22"/>
                <w:highlight w:val="yellow"/>
                <w:rtl/>
              </w:rPr>
            </w:pPr>
            <w:r w:rsidRPr="004D53FB">
              <w:rPr>
                <w:rFonts w:eastAsia="Calibri" w:cstheme="minorHAnsi"/>
                <w:color w:val="222222"/>
                <w:lang w:val="en-GB"/>
              </w:rPr>
              <w:t xml:space="preserve">We highly encourage all bidders seeking </w:t>
            </w:r>
            <w:r w:rsidR="005B5D79">
              <w:rPr>
                <w:rFonts w:eastAsia="Calibri" w:cstheme="minorHAnsi"/>
                <w:color w:val="222222"/>
                <w:lang w:val="en-GB"/>
              </w:rPr>
              <w:t>clarification</w:t>
            </w:r>
            <w:r w:rsidR="005B5D79" w:rsidRPr="004D53FB">
              <w:rPr>
                <w:rFonts w:eastAsia="Calibri" w:cstheme="minorHAnsi"/>
                <w:color w:val="222222"/>
                <w:lang w:val="en-GB"/>
              </w:rPr>
              <w:t xml:space="preserve"> </w:t>
            </w:r>
            <w:r w:rsidRPr="004D53FB">
              <w:rPr>
                <w:rFonts w:eastAsia="Calibri" w:cstheme="minorHAnsi"/>
                <w:color w:val="222222"/>
                <w:lang w:val="en-GB"/>
              </w:rPr>
              <w:t>to attend. Your participation is greatly appreciated. For those wishing to join the meeting online, a link will be provided upon receipt of your registration request.</w:t>
            </w:r>
          </w:p>
        </w:tc>
      </w:tr>
      <w:tr w:rsidR="000C17CA" w:rsidRPr="00205145" w14:paraId="6F144B4E" w14:textId="77777777" w:rsidTr="4E77B1A7">
        <w:trPr>
          <w:trHeight w:val="261"/>
        </w:trPr>
        <w:tc>
          <w:tcPr>
            <w:tcW w:w="358" w:type="pct"/>
            <w:shd w:val="clear" w:color="auto" w:fill="D9D9D9" w:themeFill="background1" w:themeFillShade="D9"/>
          </w:tcPr>
          <w:p w14:paraId="2CFE37C4" w14:textId="77777777" w:rsidR="000C17CA" w:rsidRPr="00205145" w:rsidRDefault="000C17CA" w:rsidP="00F42394">
            <w:pPr>
              <w:pStyle w:val="ACBody2"/>
              <w:numPr>
                <w:ilvl w:val="0"/>
                <w:numId w:val="14"/>
              </w:numPr>
              <w:tabs>
                <w:tab w:val="left" w:pos="7722"/>
              </w:tabs>
              <w:spacing w:after="0"/>
              <w:jc w:val="left"/>
              <w:rPr>
                <w:rFonts w:asciiTheme="minorHAnsi" w:hAnsiTheme="minorHAnsi" w:cstheme="minorHAnsi"/>
                <w:color w:val="222222"/>
                <w:sz w:val="20"/>
                <w:szCs w:val="22"/>
                <w:lang w:val="en-US"/>
              </w:rPr>
            </w:pPr>
          </w:p>
        </w:tc>
        <w:tc>
          <w:tcPr>
            <w:tcW w:w="1667" w:type="pct"/>
            <w:shd w:val="clear" w:color="auto" w:fill="F2F2F2" w:themeFill="background1" w:themeFillShade="F2"/>
          </w:tcPr>
          <w:p w14:paraId="2FAE2AD4" w14:textId="77777777" w:rsidR="000C17CA" w:rsidRPr="00205145" w:rsidRDefault="000C17CA" w:rsidP="00A70947">
            <w:pPr>
              <w:pStyle w:val="ACBody2"/>
              <w:tabs>
                <w:tab w:val="left" w:pos="7722"/>
              </w:tabs>
              <w:spacing w:after="0"/>
              <w:ind w:left="0"/>
              <w:jc w:val="left"/>
              <w:rPr>
                <w:rFonts w:asciiTheme="minorHAnsi" w:hAnsiTheme="minorHAnsi" w:cstheme="minorHAnsi"/>
                <w:color w:val="222222"/>
                <w:sz w:val="20"/>
                <w:szCs w:val="22"/>
                <w:lang w:val="en-US"/>
              </w:rPr>
            </w:pPr>
            <w:r w:rsidRPr="00205145">
              <w:rPr>
                <w:rFonts w:asciiTheme="minorHAnsi" w:hAnsiTheme="minorHAnsi" w:cstheme="minorHAnsi"/>
                <w:color w:val="222222"/>
                <w:sz w:val="20"/>
                <w:szCs w:val="22"/>
                <w:lang w:val="en-US"/>
              </w:rPr>
              <w:t>Closing date for clarifications</w:t>
            </w:r>
          </w:p>
        </w:tc>
        <w:tc>
          <w:tcPr>
            <w:tcW w:w="2975" w:type="pct"/>
          </w:tcPr>
          <w:p w14:paraId="5C3F73D9" w14:textId="5F364323" w:rsidR="0037318C" w:rsidRPr="009502D3" w:rsidRDefault="2C8EE47F" w:rsidP="428E3CC3">
            <w:pPr>
              <w:jc w:val="left"/>
              <w:rPr>
                <w:rFonts w:cstheme="minorBidi"/>
                <w:color w:val="222222"/>
              </w:rPr>
            </w:pPr>
            <w:r w:rsidRPr="428E3CC3">
              <w:rPr>
                <w:rFonts w:cstheme="minorBidi"/>
                <w:color w:val="222222"/>
              </w:rPr>
              <w:t>2</w:t>
            </w:r>
            <w:r w:rsidR="55A15CB6" w:rsidRPr="428E3CC3">
              <w:rPr>
                <w:rFonts w:cstheme="minorBidi"/>
                <w:color w:val="222222"/>
              </w:rPr>
              <w:t>9</w:t>
            </w:r>
            <w:r w:rsidR="55A15CB6" w:rsidRPr="428E3CC3">
              <w:rPr>
                <w:rFonts w:cstheme="minorBidi"/>
                <w:color w:val="222222"/>
                <w:vertAlign w:val="superscript"/>
              </w:rPr>
              <w:t>th</w:t>
            </w:r>
            <w:r w:rsidR="55A15CB6" w:rsidRPr="428E3CC3">
              <w:rPr>
                <w:rFonts w:cstheme="minorBidi"/>
                <w:color w:val="222222"/>
              </w:rPr>
              <w:t xml:space="preserve"> </w:t>
            </w:r>
            <w:r w:rsidR="44A30CEE" w:rsidRPr="428E3CC3">
              <w:rPr>
                <w:rFonts w:cstheme="minorBidi"/>
                <w:color w:val="222222"/>
              </w:rPr>
              <w:t>July</w:t>
            </w:r>
            <w:r w:rsidR="32EFF7A7" w:rsidRPr="428E3CC3">
              <w:rPr>
                <w:rFonts w:cstheme="minorBidi"/>
                <w:color w:val="222222"/>
              </w:rPr>
              <w:t xml:space="preserve"> </w:t>
            </w:r>
            <w:r w:rsidR="2952BE52" w:rsidRPr="428E3CC3">
              <w:rPr>
                <w:rFonts w:cstheme="minorBidi"/>
                <w:color w:val="222222"/>
              </w:rPr>
              <w:t>2026</w:t>
            </w:r>
            <w:r w:rsidR="000C17CA" w:rsidRPr="428E3CC3">
              <w:rPr>
                <w:rFonts w:cstheme="minorBidi"/>
                <w:color w:val="222222"/>
              </w:rPr>
              <w:t xml:space="preserve"> @ </w:t>
            </w:r>
            <w:r w:rsidR="64E61685" w:rsidRPr="428E3CC3">
              <w:rPr>
                <w:rFonts w:cstheme="minorBidi"/>
                <w:color w:val="222222"/>
                <w:rtl/>
              </w:rPr>
              <w:t>11</w:t>
            </w:r>
            <w:r w:rsidR="332C3619" w:rsidRPr="428E3CC3">
              <w:rPr>
                <w:rFonts w:cstheme="minorBidi"/>
                <w:color w:val="222222"/>
              </w:rPr>
              <w:t>:30 AM-UTC</w:t>
            </w:r>
          </w:p>
          <w:p w14:paraId="74DA2041" w14:textId="094C211B" w:rsidR="000C17CA" w:rsidRPr="00C252BA" w:rsidRDefault="0037318C" w:rsidP="0037318C">
            <w:pPr>
              <w:pStyle w:val="ACBody2"/>
              <w:tabs>
                <w:tab w:val="left" w:pos="7722"/>
              </w:tabs>
              <w:spacing w:after="0"/>
              <w:ind w:left="0"/>
              <w:jc w:val="left"/>
              <w:rPr>
                <w:rFonts w:asciiTheme="minorHAnsi" w:hAnsiTheme="minorHAnsi" w:cstheme="minorHAnsi"/>
                <w:b/>
                <w:bCs/>
                <w:color w:val="222222"/>
                <w:sz w:val="20"/>
                <w:szCs w:val="22"/>
                <w:highlight w:val="yellow"/>
                <w:lang w:val="en-US"/>
              </w:rPr>
            </w:pPr>
            <w:r w:rsidRPr="00C252BA">
              <w:rPr>
                <w:rFonts w:asciiTheme="minorHAnsi" w:hAnsiTheme="minorHAnsi" w:cstheme="minorHAnsi"/>
                <w:b/>
                <w:bCs/>
                <w:color w:val="222222"/>
                <w:sz w:val="20"/>
                <w:szCs w:val="22"/>
                <w:lang w:val="en-US"/>
              </w:rPr>
              <w:t>4:00 PM Afghanistan local Time</w:t>
            </w:r>
          </w:p>
        </w:tc>
      </w:tr>
      <w:tr w:rsidR="000C17CA" w:rsidRPr="00205145" w14:paraId="141277B3" w14:textId="77777777" w:rsidTr="4E77B1A7">
        <w:trPr>
          <w:trHeight w:val="278"/>
        </w:trPr>
        <w:tc>
          <w:tcPr>
            <w:tcW w:w="358" w:type="pct"/>
            <w:shd w:val="clear" w:color="auto" w:fill="D9D9D9" w:themeFill="background1" w:themeFillShade="D9"/>
          </w:tcPr>
          <w:p w14:paraId="7899EC8A" w14:textId="77777777" w:rsidR="000C17CA" w:rsidRPr="00A16DDF" w:rsidRDefault="000C17CA" w:rsidP="00F42394">
            <w:pPr>
              <w:pStyle w:val="ACBody2"/>
              <w:numPr>
                <w:ilvl w:val="0"/>
                <w:numId w:val="14"/>
              </w:numPr>
              <w:tabs>
                <w:tab w:val="left" w:pos="7722"/>
              </w:tabs>
              <w:spacing w:after="0"/>
              <w:jc w:val="left"/>
              <w:rPr>
                <w:rFonts w:asciiTheme="minorHAnsi" w:hAnsiTheme="minorHAnsi" w:cstheme="minorHAnsi"/>
                <w:color w:val="222222"/>
                <w:sz w:val="20"/>
                <w:szCs w:val="22"/>
                <w:lang w:val="en-US"/>
              </w:rPr>
            </w:pPr>
          </w:p>
        </w:tc>
        <w:tc>
          <w:tcPr>
            <w:tcW w:w="1667" w:type="pct"/>
            <w:shd w:val="clear" w:color="auto" w:fill="F2F2F2" w:themeFill="background1" w:themeFillShade="F2"/>
          </w:tcPr>
          <w:p w14:paraId="4414580D" w14:textId="77777777" w:rsidR="000C17CA" w:rsidRPr="00A16DDF" w:rsidRDefault="000C17CA" w:rsidP="00A70947">
            <w:pPr>
              <w:pStyle w:val="ACBody2"/>
              <w:tabs>
                <w:tab w:val="left" w:pos="7722"/>
              </w:tabs>
              <w:spacing w:after="0"/>
              <w:ind w:left="0"/>
              <w:jc w:val="left"/>
              <w:rPr>
                <w:rFonts w:asciiTheme="minorHAnsi" w:hAnsiTheme="minorHAnsi" w:cstheme="minorHAnsi"/>
                <w:color w:val="222222"/>
                <w:sz w:val="20"/>
                <w:szCs w:val="22"/>
                <w:lang w:val="en-US"/>
              </w:rPr>
            </w:pPr>
            <w:r w:rsidRPr="00A16DDF">
              <w:rPr>
                <w:rFonts w:asciiTheme="minorHAnsi" w:hAnsiTheme="minorHAnsi" w:cstheme="minorHAnsi"/>
                <w:color w:val="222222"/>
                <w:sz w:val="20"/>
                <w:szCs w:val="22"/>
                <w:lang w:val="en-US"/>
              </w:rPr>
              <w:t xml:space="preserve">Closing date and time for receipt of bids </w:t>
            </w:r>
          </w:p>
        </w:tc>
        <w:tc>
          <w:tcPr>
            <w:tcW w:w="2975" w:type="pct"/>
          </w:tcPr>
          <w:p w14:paraId="5B82D68B" w14:textId="70555C87" w:rsidR="000C17CA" w:rsidRPr="009502D3" w:rsidRDefault="0F9B5B5D" w:rsidP="4E77B1A7">
            <w:pPr>
              <w:jc w:val="left"/>
              <w:rPr>
                <w:rFonts w:cstheme="minorBidi"/>
                <w:color w:val="222222"/>
              </w:rPr>
            </w:pPr>
            <w:r w:rsidRPr="4E77B1A7">
              <w:rPr>
                <w:rFonts w:cstheme="minorBidi"/>
                <w:color w:val="222222"/>
              </w:rPr>
              <w:t>1</w:t>
            </w:r>
            <w:r w:rsidR="336C4414" w:rsidRPr="4E77B1A7">
              <w:rPr>
                <w:rFonts w:cstheme="minorBidi"/>
                <w:color w:val="222222"/>
              </w:rPr>
              <w:t>1</w:t>
            </w:r>
            <w:r w:rsidR="52E16093" w:rsidRPr="4E77B1A7">
              <w:rPr>
                <w:rFonts w:cstheme="minorBidi"/>
                <w:color w:val="222222"/>
                <w:vertAlign w:val="superscript"/>
              </w:rPr>
              <w:t>th</w:t>
            </w:r>
            <w:r w:rsidR="52E16093" w:rsidRPr="4E77B1A7">
              <w:rPr>
                <w:rFonts w:cstheme="minorBidi"/>
                <w:color w:val="222222"/>
              </w:rPr>
              <w:t xml:space="preserve"> </w:t>
            </w:r>
            <w:r w:rsidR="3A013275" w:rsidRPr="4E77B1A7">
              <w:rPr>
                <w:rFonts w:cstheme="minorBidi"/>
                <w:color w:val="222222"/>
              </w:rPr>
              <w:t>August</w:t>
            </w:r>
            <w:r w:rsidR="0B029DBA" w:rsidRPr="4E77B1A7">
              <w:rPr>
                <w:rFonts w:cstheme="minorBidi"/>
                <w:color w:val="222222"/>
              </w:rPr>
              <w:t xml:space="preserve"> </w:t>
            </w:r>
            <w:r w:rsidR="5F40949F" w:rsidRPr="4E77B1A7">
              <w:rPr>
                <w:rFonts w:cstheme="minorBidi"/>
                <w:color w:val="222222"/>
              </w:rPr>
              <w:t>2026</w:t>
            </w:r>
            <w:r w:rsidR="5DB49A1C" w:rsidRPr="4E77B1A7">
              <w:rPr>
                <w:rFonts w:cstheme="minorBidi"/>
                <w:color w:val="222222"/>
              </w:rPr>
              <w:t xml:space="preserve"> @ </w:t>
            </w:r>
            <w:r w:rsidR="00FE5617" w:rsidRPr="4E77B1A7">
              <w:rPr>
                <w:rFonts w:cstheme="minorBidi"/>
                <w:color w:val="222222"/>
              </w:rPr>
              <w:t>11</w:t>
            </w:r>
            <w:r w:rsidR="5DB49A1C" w:rsidRPr="4E77B1A7">
              <w:rPr>
                <w:rFonts w:cstheme="minorBidi"/>
                <w:color w:val="222222"/>
              </w:rPr>
              <w:t>:30 AM-UTC</w:t>
            </w:r>
          </w:p>
          <w:p w14:paraId="456D7AF2" w14:textId="5B915EDE" w:rsidR="000F71A4" w:rsidRPr="00C252BA" w:rsidRDefault="00C252BA" w:rsidP="000F71A4">
            <w:pPr>
              <w:pStyle w:val="ACBody2"/>
              <w:tabs>
                <w:tab w:val="left" w:pos="7722"/>
              </w:tabs>
              <w:spacing w:after="0"/>
              <w:ind w:left="0"/>
              <w:jc w:val="left"/>
              <w:rPr>
                <w:rFonts w:asciiTheme="minorHAnsi" w:hAnsiTheme="minorHAnsi" w:cstheme="minorHAnsi"/>
                <w:b/>
                <w:bCs/>
                <w:color w:val="222222"/>
                <w:sz w:val="20"/>
                <w:szCs w:val="22"/>
                <w:highlight w:val="yellow"/>
                <w:lang w:val="en-US"/>
              </w:rPr>
            </w:pPr>
            <w:r w:rsidRPr="00C252BA">
              <w:rPr>
                <w:rFonts w:asciiTheme="minorHAnsi" w:hAnsiTheme="minorHAnsi" w:cstheme="minorHAnsi"/>
                <w:b/>
                <w:bCs/>
                <w:color w:val="222222"/>
                <w:sz w:val="20"/>
                <w:szCs w:val="22"/>
                <w:lang w:val="en-US"/>
              </w:rPr>
              <w:t>4</w:t>
            </w:r>
            <w:r w:rsidR="000C17CA" w:rsidRPr="00C252BA">
              <w:rPr>
                <w:rFonts w:asciiTheme="minorHAnsi" w:hAnsiTheme="minorHAnsi" w:cstheme="minorHAnsi"/>
                <w:b/>
                <w:bCs/>
                <w:color w:val="222222"/>
                <w:sz w:val="20"/>
                <w:szCs w:val="22"/>
                <w:lang w:val="en-US"/>
              </w:rPr>
              <w:t>:00 PM Afghanistan local Time</w:t>
            </w:r>
          </w:p>
        </w:tc>
      </w:tr>
      <w:tr w:rsidR="000C17CA" w:rsidRPr="00205145" w14:paraId="6B80EB51" w14:textId="77777777" w:rsidTr="4E77B1A7">
        <w:trPr>
          <w:trHeight w:val="278"/>
        </w:trPr>
        <w:tc>
          <w:tcPr>
            <w:tcW w:w="358" w:type="pct"/>
            <w:shd w:val="clear" w:color="auto" w:fill="D9D9D9" w:themeFill="background1" w:themeFillShade="D9"/>
          </w:tcPr>
          <w:p w14:paraId="2386C314" w14:textId="77777777" w:rsidR="000C17CA" w:rsidRPr="00A16DDF" w:rsidRDefault="000C17CA" w:rsidP="00F42394">
            <w:pPr>
              <w:pStyle w:val="ACBody2"/>
              <w:numPr>
                <w:ilvl w:val="0"/>
                <w:numId w:val="14"/>
              </w:numPr>
              <w:tabs>
                <w:tab w:val="left" w:pos="7722"/>
              </w:tabs>
              <w:spacing w:after="0"/>
              <w:jc w:val="left"/>
              <w:rPr>
                <w:rFonts w:asciiTheme="minorHAnsi" w:hAnsiTheme="minorHAnsi" w:cstheme="minorHAnsi"/>
                <w:color w:val="222222"/>
                <w:sz w:val="20"/>
                <w:szCs w:val="22"/>
                <w:lang w:val="en-US"/>
              </w:rPr>
            </w:pPr>
          </w:p>
        </w:tc>
        <w:tc>
          <w:tcPr>
            <w:tcW w:w="1667" w:type="pct"/>
            <w:shd w:val="clear" w:color="auto" w:fill="F2F2F2" w:themeFill="background1" w:themeFillShade="F2"/>
          </w:tcPr>
          <w:p w14:paraId="03F6A0D3" w14:textId="77777777" w:rsidR="000C17CA" w:rsidRPr="00A16DDF" w:rsidRDefault="000C17CA" w:rsidP="00A70947">
            <w:pPr>
              <w:pStyle w:val="ACBody2"/>
              <w:tabs>
                <w:tab w:val="left" w:pos="7722"/>
              </w:tabs>
              <w:spacing w:after="0"/>
              <w:ind w:left="0"/>
              <w:jc w:val="left"/>
              <w:rPr>
                <w:rFonts w:asciiTheme="minorHAnsi" w:hAnsiTheme="minorHAnsi" w:cstheme="minorHAnsi"/>
                <w:color w:val="222222"/>
                <w:sz w:val="20"/>
                <w:szCs w:val="22"/>
                <w:rtl/>
                <w:lang w:val="en-US"/>
              </w:rPr>
            </w:pPr>
            <w:r w:rsidRPr="00A16DDF">
              <w:rPr>
                <w:rFonts w:asciiTheme="minorHAnsi" w:hAnsiTheme="minorHAnsi" w:cstheme="minorHAnsi"/>
                <w:color w:val="222222"/>
                <w:sz w:val="20"/>
                <w:szCs w:val="22"/>
                <w:lang w:val="en-US"/>
              </w:rPr>
              <w:t>Tender Opening Location</w:t>
            </w:r>
          </w:p>
          <w:p w14:paraId="278467DD" w14:textId="77777777" w:rsidR="000C17CA" w:rsidRPr="00A16DDF" w:rsidRDefault="000C17CA" w:rsidP="00D40F11">
            <w:pPr>
              <w:pStyle w:val="ACBody2"/>
              <w:tabs>
                <w:tab w:val="left" w:pos="7722"/>
              </w:tabs>
              <w:spacing w:after="0"/>
              <w:ind w:left="0"/>
              <w:jc w:val="left"/>
              <w:rPr>
                <w:rFonts w:asciiTheme="minorHAnsi" w:hAnsiTheme="minorHAnsi" w:cstheme="minorHAnsi"/>
                <w:color w:val="222222"/>
                <w:sz w:val="20"/>
                <w:szCs w:val="22"/>
                <w:lang w:val="en-US"/>
              </w:rPr>
            </w:pPr>
          </w:p>
        </w:tc>
        <w:tc>
          <w:tcPr>
            <w:tcW w:w="2975" w:type="pct"/>
          </w:tcPr>
          <w:p w14:paraId="3B109D73" w14:textId="415C008E" w:rsidR="00555CEB" w:rsidRPr="009502D3" w:rsidRDefault="00555CEB" w:rsidP="00555CEB">
            <w:pPr>
              <w:shd w:val="clear" w:color="auto" w:fill="FFFFFF" w:themeFill="background1"/>
              <w:rPr>
                <w:rFonts w:cstheme="minorHAnsi"/>
                <w:color w:val="222222"/>
                <w:szCs w:val="22"/>
              </w:rPr>
            </w:pPr>
            <w:r w:rsidRPr="009502D3">
              <w:rPr>
                <w:rFonts w:cstheme="minorHAnsi"/>
                <w:color w:val="222222"/>
                <w:szCs w:val="22"/>
              </w:rPr>
              <w:t>Danish Re</w:t>
            </w:r>
            <w:r w:rsidR="00E01193">
              <w:rPr>
                <w:rFonts w:cstheme="minorHAnsi"/>
                <w:color w:val="222222"/>
                <w:szCs w:val="22"/>
              </w:rPr>
              <w:t>f</w:t>
            </w:r>
            <w:r w:rsidRPr="009502D3">
              <w:rPr>
                <w:rFonts w:cstheme="minorHAnsi"/>
                <w:color w:val="222222"/>
                <w:szCs w:val="22"/>
              </w:rPr>
              <w:t>ugee Coun</w:t>
            </w:r>
            <w:r w:rsidR="00DB597F">
              <w:rPr>
                <w:rFonts w:cstheme="minorHAnsi"/>
                <w:color w:val="222222"/>
                <w:szCs w:val="22"/>
              </w:rPr>
              <w:t>c</w:t>
            </w:r>
            <w:r w:rsidRPr="009502D3">
              <w:rPr>
                <w:rFonts w:cstheme="minorHAnsi"/>
                <w:color w:val="222222"/>
                <w:szCs w:val="22"/>
              </w:rPr>
              <w:t xml:space="preserve">il </w:t>
            </w:r>
          </w:p>
          <w:p w14:paraId="0DED812A" w14:textId="3FF9ED1D" w:rsidR="000C17CA" w:rsidRPr="00A92311" w:rsidRDefault="00555CEB" w:rsidP="00555CEB">
            <w:pPr>
              <w:shd w:val="clear" w:color="auto" w:fill="FFFFFF" w:themeFill="background1"/>
              <w:rPr>
                <w:rFonts w:cstheme="minorHAnsi"/>
                <w:color w:val="222222"/>
                <w:szCs w:val="22"/>
                <w:highlight w:val="yellow"/>
              </w:rPr>
            </w:pPr>
            <w:r w:rsidRPr="009502D3">
              <w:rPr>
                <w:rFonts w:cstheme="minorHAnsi"/>
                <w:color w:val="222222"/>
                <w:szCs w:val="22"/>
              </w:rPr>
              <w:t>Rabia Balkhi Street, Imam Faqiah Baghlani St Ln 3, House # 29, Kart-e-Char (4), PD3 Kabul Province, Afghanistan</w:t>
            </w:r>
          </w:p>
        </w:tc>
      </w:tr>
      <w:tr w:rsidR="000C17CA" w:rsidRPr="00205145" w14:paraId="747C6EFE" w14:textId="77777777" w:rsidTr="4E77B1A7">
        <w:trPr>
          <w:trHeight w:val="278"/>
        </w:trPr>
        <w:tc>
          <w:tcPr>
            <w:tcW w:w="358" w:type="pct"/>
            <w:shd w:val="clear" w:color="auto" w:fill="D9D9D9" w:themeFill="background1" w:themeFillShade="D9"/>
          </w:tcPr>
          <w:p w14:paraId="4BD07212" w14:textId="77777777" w:rsidR="000C17CA" w:rsidRPr="00A16DDF" w:rsidRDefault="000C17CA" w:rsidP="00F42394">
            <w:pPr>
              <w:pStyle w:val="ACBody2"/>
              <w:numPr>
                <w:ilvl w:val="0"/>
                <w:numId w:val="14"/>
              </w:numPr>
              <w:tabs>
                <w:tab w:val="left" w:pos="7722"/>
              </w:tabs>
              <w:spacing w:after="0"/>
              <w:jc w:val="left"/>
              <w:rPr>
                <w:rFonts w:asciiTheme="minorHAnsi" w:hAnsiTheme="minorHAnsi" w:cstheme="minorHAnsi"/>
                <w:color w:val="222222"/>
                <w:sz w:val="20"/>
                <w:szCs w:val="22"/>
                <w:lang w:val="en-US"/>
              </w:rPr>
            </w:pPr>
          </w:p>
        </w:tc>
        <w:tc>
          <w:tcPr>
            <w:tcW w:w="1667" w:type="pct"/>
            <w:shd w:val="clear" w:color="auto" w:fill="F2F2F2" w:themeFill="background1" w:themeFillShade="F2"/>
          </w:tcPr>
          <w:p w14:paraId="16B4E8E5" w14:textId="77777777" w:rsidR="000C17CA" w:rsidRPr="00A16DDF" w:rsidRDefault="000C17CA" w:rsidP="00A70947">
            <w:pPr>
              <w:pStyle w:val="ACBody2"/>
              <w:tabs>
                <w:tab w:val="left" w:pos="7722"/>
              </w:tabs>
              <w:spacing w:after="0"/>
              <w:ind w:left="0"/>
              <w:jc w:val="left"/>
              <w:rPr>
                <w:rFonts w:asciiTheme="minorHAnsi" w:hAnsiTheme="minorHAnsi" w:cstheme="minorHAnsi"/>
                <w:color w:val="222222"/>
                <w:sz w:val="20"/>
                <w:szCs w:val="22"/>
                <w:lang w:val="en-US"/>
              </w:rPr>
            </w:pPr>
            <w:r w:rsidRPr="00A16DDF">
              <w:rPr>
                <w:rFonts w:asciiTheme="minorHAnsi" w:hAnsiTheme="minorHAnsi" w:cstheme="minorHAnsi"/>
                <w:color w:val="222222"/>
                <w:sz w:val="20"/>
                <w:szCs w:val="22"/>
                <w:lang w:val="en-US"/>
              </w:rPr>
              <w:t xml:space="preserve">Tender Opening Date and time </w:t>
            </w:r>
          </w:p>
        </w:tc>
        <w:tc>
          <w:tcPr>
            <w:tcW w:w="2975" w:type="pct"/>
          </w:tcPr>
          <w:p w14:paraId="35575031" w14:textId="001E0846" w:rsidR="000C17CA" w:rsidRPr="009502D3" w:rsidRDefault="3A013275" w:rsidP="4E77B1A7">
            <w:pPr>
              <w:tabs>
                <w:tab w:val="left" w:pos="7722"/>
              </w:tabs>
              <w:jc w:val="left"/>
              <w:rPr>
                <w:rFonts w:cstheme="minorBidi"/>
                <w:color w:val="222222"/>
              </w:rPr>
            </w:pPr>
            <w:r w:rsidRPr="4E77B1A7">
              <w:rPr>
                <w:rFonts w:cstheme="minorBidi"/>
                <w:color w:val="222222"/>
              </w:rPr>
              <w:t>1</w:t>
            </w:r>
            <w:r w:rsidR="3D782954" w:rsidRPr="4E77B1A7">
              <w:rPr>
                <w:rFonts w:cstheme="minorBidi"/>
                <w:color w:val="222222"/>
              </w:rPr>
              <w:t>2</w:t>
            </w:r>
            <w:r w:rsidRPr="4E77B1A7">
              <w:rPr>
                <w:rFonts w:cstheme="minorBidi"/>
                <w:color w:val="222222"/>
                <w:vertAlign w:val="superscript"/>
              </w:rPr>
              <w:t>th</w:t>
            </w:r>
            <w:r w:rsidRPr="4E77B1A7">
              <w:rPr>
                <w:rFonts w:cstheme="minorBidi"/>
                <w:color w:val="222222"/>
              </w:rPr>
              <w:t xml:space="preserve"> August</w:t>
            </w:r>
            <w:r w:rsidR="5F40949F" w:rsidRPr="4E77B1A7">
              <w:rPr>
                <w:rFonts w:cstheme="minorBidi"/>
                <w:color w:val="222222"/>
              </w:rPr>
              <w:t xml:space="preserve"> 2026</w:t>
            </w:r>
            <w:r w:rsidR="779BB851" w:rsidRPr="4E77B1A7">
              <w:rPr>
                <w:rFonts w:cstheme="minorBidi"/>
                <w:color w:val="222222"/>
              </w:rPr>
              <w:t xml:space="preserve"> </w:t>
            </w:r>
            <w:r w:rsidR="5DB49A1C" w:rsidRPr="4E77B1A7">
              <w:rPr>
                <w:rFonts w:cstheme="minorBidi"/>
                <w:color w:val="222222"/>
              </w:rPr>
              <w:t>@ 05:30 AM-UTC</w:t>
            </w:r>
          </w:p>
          <w:p w14:paraId="71AC27B6" w14:textId="77777777" w:rsidR="000C17CA" w:rsidRPr="00C252BA" w:rsidRDefault="000C17CA" w:rsidP="00D40F11">
            <w:pPr>
              <w:pStyle w:val="ACBody2"/>
              <w:tabs>
                <w:tab w:val="left" w:pos="7722"/>
              </w:tabs>
              <w:spacing w:after="0"/>
              <w:ind w:left="0"/>
              <w:jc w:val="left"/>
              <w:rPr>
                <w:rFonts w:asciiTheme="minorHAnsi" w:hAnsiTheme="minorHAnsi" w:cstheme="minorHAnsi"/>
                <w:b/>
                <w:bCs/>
                <w:color w:val="222222"/>
                <w:sz w:val="20"/>
                <w:szCs w:val="22"/>
                <w:highlight w:val="yellow"/>
                <w:lang w:val="en-US"/>
              </w:rPr>
            </w:pPr>
            <w:r w:rsidRPr="00C252BA">
              <w:rPr>
                <w:rFonts w:asciiTheme="minorHAnsi" w:hAnsiTheme="minorHAnsi" w:cstheme="minorHAnsi"/>
                <w:b/>
                <w:bCs/>
                <w:color w:val="222222"/>
                <w:sz w:val="20"/>
                <w:szCs w:val="22"/>
                <w:lang w:val="en-US"/>
              </w:rPr>
              <w:t xml:space="preserve">10:00 AM Afghanistan local time  </w:t>
            </w:r>
          </w:p>
        </w:tc>
      </w:tr>
    </w:tbl>
    <w:p w14:paraId="669DE6C3" w14:textId="77777777" w:rsidR="000B5DA0" w:rsidRPr="00C04F59" w:rsidRDefault="000B5DA0" w:rsidP="000B5DA0">
      <w:pPr>
        <w:pStyle w:val="ColorfulList-Accent11"/>
        <w:shd w:val="clear" w:color="auto" w:fill="FFFFFF"/>
        <w:ind w:left="0"/>
        <w:rPr>
          <w:rFonts w:ascii="Calibri" w:hAnsi="Calibri" w:cs="Arial"/>
          <w:b/>
          <w:color w:val="FF0000"/>
          <w:szCs w:val="22"/>
        </w:rPr>
      </w:pPr>
      <w:r w:rsidRPr="00C04F59">
        <w:rPr>
          <w:rFonts w:ascii="Calibri" w:hAnsi="Calibri" w:cs="Arial"/>
          <w:b/>
          <w:bCs/>
          <w:color w:val="FF0000"/>
          <w:szCs w:val="22"/>
        </w:rPr>
        <w:t>PLEASE NOTE:</w:t>
      </w:r>
      <w:r w:rsidRPr="00C04F59">
        <w:rPr>
          <w:rFonts w:ascii="Calibri" w:hAnsi="Calibri" w:cs="Arial"/>
          <w:b/>
          <w:color w:val="FF0000"/>
          <w:szCs w:val="22"/>
        </w:rPr>
        <w:t xml:space="preserve"> NO BIDS WILL BE ACCEPTED AFTER THE ABOVE CLOSING TIME AND DATE.</w:t>
      </w:r>
    </w:p>
    <w:p w14:paraId="52AABEA6" w14:textId="77777777" w:rsidR="000B5DA0" w:rsidRPr="00C04F59" w:rsidRDefault="000B5DA0" w:rsidP="000B5DA0">
      <w:pPr>
        <w:pStyle w:val="ColorfulList-Accent11"/>
        <w:shd w:val="clear" w:color="auto" w:fill="FFFFFF"/>
        <w:ind w:left="0"/>
        <w:rPr>
          <w:rFonts w:ascii="Calibri" w:hAnsi="Calibri" w:cs="Arial"/>
          <w:b/>
          <w:color w:val="00B050"/>
          <w:szCs w:val="22"/>
        </w:rPr>
      </w:pPr>
      <w:r w:rsidRPr="00C04F59">
        <w:rPr>
          <w:rFonts w:ascii="Calibri" w:hAnsi="Calibri" w:cs="Arial"/>
          <w:b/>
          <w:color w:val="00B050"/>
          <w:szCs w:val="22"/>
        </w:rPr>
        <w:t xml:space="preserve">In line with our commitment to sustainability, DRC would appreciate efforts to reduce paper wastage and resource consumption during the tendering process. We encourage all participants to consider digital submissions and minimize the use of paper wherever possible. </w:t>
      </w:r>
    </w:p>
    <w:p w14:paraId="638D32DD" w14:textId="77777777" w:rsidR="003113D2" w:rsidRPr="00C04F59" w:rsidRDefault="003113D2" w:rsidP="00443A10">
      <w:pPr>
        <w:pStyle w:val="ColorfulList-Accent11"/>
        <w:shd w:val="clear" w:color="auto" w:fill="FFFFFF"/>
        <w:ind w:left="0"/>
        <w:rPr>
          <w:rFonts w:cstheme="minorHAnsi"/>
          <w:b/>
          <w:color w:val="FF0000"/>
          <w:sz w:val="28"/>
          <w:szCs w:val="22"/>
        </w:rPr>
      </w:pPr>
    </w:p>
    <w:p w14:paraId="336DC863" w14:textId="163268F1" w:rsidR="0035614B" w:rsidRDefault="0035614B">
      <w:pPr>
        <w:pStyle w:val="Heading1"/>
        <w:rPr>
          <w:rFonts w:cstheme="minorHAnsi"/>
        </w:rPr>
      </w:pPr>
      <w:r w:rsidRPr="00C04F59">
        <w:rPr>
          <w:rFonts w:cstheme="minorHAnsi"/>
        </w:rPr>
        <w:t xml:space="preserve">Important information regarding this ITB: </w:t>
      </w:r>
    </w:p>
    <w:p w14:paraId="517E52E2" w14:textId="2B49E066" w:rsidR="002B3BC0" w:rsidRPr="004D53FB" w:rsidRDefault="00FF73A5" w:rsidP="00FF73A5">
      <w:pPr>
        <w:numPr>
          <w:ilvl w:val="0"/>
          <w:numId w:val="24"/>
        </w:numPr>
        <w:shd w:val="clear" w:color="auto" w:fill="FFFFFF" w:themeFill="background1"/>
        <w:ind w:left="360"/>
        <w:contextualSpacing/>
        <w:rPr>
          <w:rFonts w:cs="Arial"/>
        </w:rPr>
      </w:pPr>
      <w:r w:rsidRPr="00FF73A5">
        <w:rPr>
          <w:rFonts w:cs="Arial"/>
        </w:rPr>
        <w:t>This ITB is being launched to establish a framework agreement with the supplier for the supply and delivery of water supply system equipment and materials for the period of one year with the possibility of 12 months’ extension.</w:t>
      </w:r>
    </w:p>
    <w:p w14:paraId="7454FEFC" w14:textId="64A50A47" w:rsidR="00FF73A5" w:rsidRPr="002F4F96" w:rsidRDefault="00FF73A5" w:rsidP="4E77B1A7">
      <w:pPr>
        <w:numPr>
          <w:ilvl w:val="0"/>
          <w:numId w:val="24"/>
        </w:numPr>
        <w:shd w:val="clear" w:color="auto" w:fill="FFFFFF" w:themeFill="background1"/>
        <w:ind w:left="360"/>
        <w:contextualSpacing/>
        <w:rPr>
          <w:rFonts w:cs="Arial"/>
        </w:rPr>
      </w:pPr>
      <w:r w:rsidRPr="4E77B1A7">
        <w:rPr>
          <w:rFonts w:cs="Arial"/>
        </w:rPr>
        <w:t>This ITB is divided into</w:t>
      </w:r>
      <w:r w:rsidR="00E12D18" w:rsidRPr="4E77B1A7">
        <w:rPr>
          <w:rFonts w:cs="Arial"/>
        </w:rPr>
        <w:t xml:space="preserve"> 3 Lots for </w:t>
      </w:r>
      <w:r w:rsidRPr="4E77B1A7">
        <w:rPr>
          <w:rFonts w:cs="Arial"/>
        </w:rPr>
        <w:t xml:space="preserve">3 different areas, and each area contains 4 </w:t>
      </w:r>
      <w:r w:rsidR="26EBCDD8" w:rsidRPr="4E77B1A7">
        <w:rPr>
          <w:rFonts w:cs="Arial"/>
        </w:rPr>
        <w:t>sub-</w:t>
      </w:r>
      <w:r w:rsidRPr="4E77B1A7">
        <w:rPr>
          <w:rFonts w:cs="Arial"/>
        </w:rPr>
        <w:t>lots under the sub-categories listed below.</w:t>
      </w:r>
    </w:p>
    <w:p w14:paraId="7BC6F8F6" w14:textId="77777777" w:rsidR="00FF73A5" w:rsidRPr="002F4F96" w:rsidRDefault="00FF73A5" w:rsidP="00FF73A5">
      <w:pPr>
        <w:numPr>
          <w:ilvl w:val="0"/>
          <w:numId w:val="24"/>
        </w:numPr>
        <w:shd w:val="clear" w:color="auto" w:fill="FFFFFF" w:themeFill="background1"/>
        <w:ind w:left="360" w:firstLine="0"/>
        <w:contextualSpacing/>
        <w:rPr>
          <w:rFonts w:cs="Arial"/>
        </w:rPr>
      </w:pPr>
      <w:r w:rsidRPr="002F4F96">
        <w:rPr>
          <w:rFonts w:cs="Arial"/>
        </w:rPr>
        <w:t>1- Construction Material</w:t>
      </w:r>
      <w:r>
        <w:rPr>
          <w:rFonts w:cs="Arial"/>
        </w:rPr>
        <w:t>.</w:t>
      </w:r>
      <w:r w:rsidRPr="002F4F96">
        <w:rPr>
          <w:rFonts w:cs="Arial"/>
        </w:rPr>
        <w:t xml:space="preserve"> </w:t>
      </w:r>
    </w:p>
    <w:p w14:paraId="1B49F978" w14:textId="77777777" w:rsidR="00FF73A5" w:rsidRPr="002F4F96" w:rsidRDefault="00FF73A5" w:rsidP="00FF73A5">
      <w:pPr>
        <w:numPr>
          <w:ilvl w:val="0"/>
          <w:numId w:val="24"/>
        </w:numPr>
        <w:shd w:val="clear" w:color="auto" w:fill="FFFFFF" w:themeFill="background1"/>
        <w:ind w:left="360" w:firstLine="0"/>
        <w:contextualSpacing/>
        <w:rPr>
          <w:rFonts w:cs="Arial"/>
        </w:rPr>
      </w:pPr>
      <w:r w:rsidRPr="002F4F96">
        <w:rPr>
          <w:rFonts w:cs="Arial"/>
        </w:rPr>
        <w:t>2- Pipe and Fittings</w:t>
      </w:r>
      <w:r>
        <w:rPr>
          <w:rFonts w:cs="Arial"/>
        </w:rPr>
        <w:t>.</w:t>
      </w:r>
      <w:r w:rsidRPr="002F4F96">
        <w:rPr>
          <w:rFonts w:cs="Arial"/>
        </w:rPr>
        <w:t xml:space="preserve"> </w:t>
      </w:r>
    </w:p>
    <w:p w14:paraId="7FF42D0F" w14:textId="77777777" w:rsidR="00FF73A5" w:rsidRPr="002F4F96" w:rsidRDefault="00FF73A5" w:rsidP="00FF73A5">
      <w:pPr>
        <w:numPr>
          <w:ilvl w:val="0"/>
          <w:numId w:val="24"/>
        </w:numPr>
        <w:shd w:val="clear" w:color="auto" w:fill="FFFFFF" w:themeFill="background1"/>
        <w:ind w:left="360" w:firstLine="0"/>
        <w:contextualSpacing/>
        <w:rPr>
          <w:rFonts w:cs="Arial"/>
        </w:rPr>
      </w:pPr>
      <w:r w:rsidRPr="002F4F96">
        <w:rPr>
          <w:rFonts w:cs="Arial"/>
        </w:rPr>
        <w:t>3- Solar system</w:t>
      </w:r>
      <w:r>
        <w:rPr>
          <w:rFonts w:cs="Arial"/>
        </w:rPr>
        <w:t>.</w:t>
      </w:r>
    </w:p>
    <w:p w14:paraId="7F95CC08" w14:textId="37C403B4" w:rsidR="00FF73A5" w:rsidRPr="00FF73A5" w:rsidRDefault="00FF73A5" w:rsidP="00D407D8">
      <w:pPr>
        <w:numPr>
          <w:ilvl w:val="0"/>
          <w:numId w:val="24"/>
        </w:numPr>
        <w:shd w:val="clear" w:color="auto" w:fill="FFFFFF" w:themeFill="background1"/>
        <w:ind w:left="360" w:firstLine="0"/>
        <w:contextualSpacing/>
        <w:rPr>
          <w:rFonts w:cs="Arial"/>
        </w:rPr>
      </w:pPr>
      <w:r w:rsidRPr="00FF73A5">
        <w:rPr>
          <w:rFonts w:cs="Arial"/>
        </w:rPr>
        <w:t>4- Boring wells and Tests.</w:t>
      </w:r>
    </w:p>
    <w:p w14:paraId="38DBC30F" w14:textId="7B7D1268" w:rsidR="00FF73A5" w:rsidRPr="00FF73A5" w:rsidRDefault="37A71015" w:rsidP="4E77B1A7">
      <w:pPr>
        <w:numPr>
          <w:ilvl w:val="0"/>
          <w:numId w:val="24"/>
        </w:numPr>
        <w:shd w:val="clear" w:color="auto" w:fill="FFFFFF" w:themeFill="background1"/>
        <w:ind w:left="360"/>
        <w:contextualSpacing/>
        <w:rPr>
          <w:rFonts w:cs="Arial"/>
        </w:rPr>
      </w:pPr>
      <w:r w:rsidRPr="4E77B1A7">
        <w:rPr>
          <w:rFonts w:cs="Arial"/>
        </w:rPr>
        <w:t xml:space="preserve">1-For the Central Area, the estimated contractual turnover is AFN-11,600,000 </w:t>
      </w:r>
      <w:r w:rsidR="005F29D2" w:rsidRPr="4E77B1A7">
        <w:rPr>
          <w:rFonts w:cs="Arial"/>
        </w:rPr>
        <w:t xml:space="preserve">for </w:t>
      </w:r>
      <w:r w:rsidR="00A17FDF" w:rsidRPr="4E77B1A7">
        <w:rPr>
          <w:rFonts w:cs="Arial"/>
        </w:rPr>
        <w:t xml:space="preserve">West Area AFN-11,200,000 and for South Area AFN-11,200,000 </w:t>
      </w:r>
      <w:r w:rsidR="75F81779" w:rsidRPr="4E77B1A7">
        <w:rPr>
          <w:rFonts w:cs="Arial"/>
        </w:rPr>
        <w:t xml:space="preserve"> These figures are estimates only and are provided for planning purposes. DRC is not obliged to purchase or spend the estimated amounts during the contract period.</w:t>
      </w:r>
    </w:p>
    <w:p w14:paraId="61D6E5DF" w14:textId="65F2751F" w:rsidR="00FF73A5" w:rsidRDefault="00FF73A5" w:rsidP="00FF73A5">
      <w:pPr>
        <w:numPr>
          <w:ilvl w:val="0"/>
          <w:numId w:val="24"/>
        </w:numPr>
        <w:shd w:val="clear" w:color="auto" w:fill="FFFFFF" w:themeFill="background1"/>
        <w:ind w:left="360"/>
        <w:contextualSpacing/>
        <w:rPr>
          <w:rFonts w:cs="Arial"/>
        </w:rPr>
      </w:pPr>
      <w:r w:rsidRPr="00516220">
        <w:rPr>
          <w:rFonts w:cs="Arial"/>
        </w:rPr>
        <w:t xml:space="preserve">Bidders may quote for one or multiple </w:t>
      </w:r>
      <w:r w:rsidR="002063ED">
        <w:rPr>
          <w:rFonts w:cs="Arial"/>
        </w:rPr>
        <w:t xml:space="preserve">lots </w:t>
      </w:r>
      <w:r w:rsidRPr="00516220">
        <w:rPr>
          <w:rFonts w:cs="Arial"/>
        </w:rPr>
        <w:t>; however, partial submissions within any Area LOTs are not permitted. Bidders must include all LOTs within the Area(s) they are quoting for.</w:t>
      </w:r>
    </w:p>
    <w:p w14:paraId="0C3D8A89" w14:textId="77777777" w:rsidR="00FF73A5" w:rsidRDefault="00FF73A5" w:rsidP="00FF73A5">
      <w:pPr>
        <w:numPr>
          <w:ilvl w:val="0"/>
          <w:numId w:val="24"/>
        </w:numPr>
        <w:shd w:val="clear" w:color="auto" w:fill="FFFFFF" w:themeFill="background1"/>
        <w:ind w:left="360"/>
        <w:contextualSpacing/>
        <w:rPr>
          <w:rFonts w:cs="Arial"/>
        </w:rPr>
      </w:pPr>
      <w:r w:rsidRPr="00161C9E">
        <w:rPr>
          <w:rFonts w:cs="Arial"/>
        </w:rPr>
        <w:lastRenderedPageBreak/>
        <w:t>For location information related to project implementation: the specific locations have not yet been identified. However, the project will be implemented mostly in hard-to-reach areas where communities in need will benefit from the project. For now, only the districts have been identified in each province.</w:t>
      </w:r>
      <w:r>
        <w:rPr>
          <w:rFonts w:cs="Arial"/>
        </w:rPr>
        <w:t xml:space="preserve"> For details, please see Annex A.1 technical bid forms.</w:t>
      </w:r>
    </w:p>
    <w:p w14:paraId="0C3AE434" w14:textId="77777777" w:rsidR="006E4171" w:rsidRDefault="00FF73A5" w:rsidP="006E4171">
      <w:pPr>
        <w:pStyle w:val="ListParagraph"/>
        <w:numPr>
          <w:ilvl w:val="0"/>
          <w:numId w:val="24"/>
        </w:numPr>
        <w:ind w:left="360"/>
        <w:jc w:val="left"/>
        <w:rPr>
          <w:rFonts w:cs="Arial"/>
        </w:rPr>
      </w:pPr>
      <w:r w:rsidRPr="00FF73A5">
        <w:rPr>
          <w:rFonts w:cs="Arial"/>
        </w:rPr>
        <w:t>The Supplier shall deliver the required materials to the project site. If there is no road access to the site, the Supplier shall be responsible only to deliver the materials to the end of the road nearest to the site</w:t>
      </w:r>
      <w:r w:rsidR="006E4171">
        <w:rPr>
          <w:rFonts w:cs="Arial"/>
        </w:rPr>
        <w:t>.</w:t>
      </w:r>
    </w:p>
    <w:p w14:paraId="2FF85A2D" w14:textId="2B9B9F4C" w:rsidR="00FF73A5" w:rsidRPr="006E4171" w:rsidRDefault="00FF73A5" w:rsidP="006E4171">
      <w:pPr>
        <w:pStyle w:val="ListParagraph"/>
        <w:numPr>
          <w:ilvl w:val="0"/>
          <w:numId w:val="24"/>
        </w:numPr>
        <w:ind w:left="360"/>
        <w:jc w:val="left"/>
        <w:rPr>
          <w:rFonts w:cs="Arial"/>
        </w:rPr>
      </w:pPr>
      <w:r w:rsidRPr="006E4171">
        <w:rPr>
          <w:rFonts w:cs="Arial"/>
        </w:rPr>
        <w:t>DRC is not committed to redeeming the goods indicated estimation, as contractual consumption may vary due to the changes in demand in both directions (increase and/or decrease).</w:t>
      </w:r>
    </w:p>
    <w:p w14:paraId="65A830DC" w14:textId="77777777" w:rsidR="00FF73A5" w:rsidRPr="00516220" w:rsidRDefault="00FF73A5" w:rsidP="00FF73A5">
      <w:pPr>
        <w:numPr>
          <w:ilvl w:val="0"/>
          <w:numId w:val="24"/>
        </w:numPr>
        <w:shd w:val="clear" w:color="auto" w:fill="FFFFFF" w:themeFill="background1"/>
        <w:ind w:left="360"/>
        <w:contextualSpacing/>
        <w:rPr>
          <w:rFonts w:cs="Arial"/>
        </w:rPr>
      </w:pPr>
      <w:r w:rsidRPr="3A433D54">
        <w:rPr>
          <w:rFonts w:cs="Arial"/>
        </w:rPr>
        <w:t>A framework</w:t>
      </w:r>
      <w:r>
        <w:rPr>
          <w:rFonts w:cs="Arial"/>
        </w:rPr>
        <w:t xml:space="preserve"> (purchase)</w:t>
      </w:r>
      <w:r w:rsidRPr="3A433D54">
        <w:rPr>
          <w:rFonts w:cs="Arial"/>
        </w:rPr>
        <w:t xml:space="preserve"> agreement is not binding on DRC to place any Purchase Orders. DRC will place orders with the awarded supplier based on the agreement as per its requirements.</w:t>
      </w:r>
    </w:p>
    <w:p w14:paraId="006750D3" w14:textId="77777777" w:rsidR="00FF73A5" w:rsidRPr="00056A12" w:rsidRDefault="00FF73A5" w:rsidP="00FF73A5">
      <w:pPr>
        <w:numPr>
          <w:ilvl w:val="0"/>
          <w:numId w:val="24"/>
        </w:numPr>
        <w:shd w:val="clear" w:color="auto" w:fill="FFFFFF" w:themeFill="background1"/>
        <w:ind w:left="360"/>
        <w:contextualSpacing/>
        <w:rPr>
          <w:rFonts w:cs="Arial"/>
        </w:rPr>
      </w:pPr>
      <w:r w:rsidRPr="00056A12">
        <w:rPr>
          <w:rFonts w:cs="Arial"/>
        </w:rPr>
        <w:t xml:space="preserve">DRC may choose to cancel the contract if deemed necessary. </w:t>
      </w:r>
    </w:p>
    <w:p w14:paraId="16946D85" w14:textId="77777777" w:rsidR="00FF73A5" w:rsidRPr="00056A12" w:rsidRDefault="00FF73A5" w:rsidP="00FF73A5">
      <w:pPr>
        <w:numPr>
          <w:ilvl w:val="0"/>
          <w:numId w:val="24"/>
        </w:numPr>
        <w:shd w:val="clear" w:color="auto" w:fill="FFFFFF" w:themeFill="background1"/>
        <w:ind w:left="360"/>
        <w:contextualSpacing/>
        <w:rPr>
          <w:rFonts w:cs="Arial"/>
        </w:rPr>
      </w:pPr>
      <w:r w:rsidRPr="00056A12">
        <w:rPr>
          <w:rFonts w:cs="Arial"/>
        </w:rPr>
        <w:t xml:space="preserve">DRC may choose to split the contract between more than one supplier. </w:t>
      </w:r>
    </w:p>
    <w:p w14:paraId="573A4A01" w14:textId="77777777" w:rsidR="00FF73A5" w:rsidRDefault="00FF73A5" w:rsidP="00FF73A5">
      <w:pPr>
        <w:numPr>
          <w:ilvl w:val="0"/>
          <w:numId w:val="24"/>
        </w:numPr>
        <w:shd w:val="clear" w:color="auto" w:fill="FFFFFF" w:themeFill="background1"/>
        <w:ind w:left="360"/>
        <w:contextualSpacing/>
        <w:rPr>
          <w:rFonts w:cs="Arial"/>
        </w:rPr>
      </w:pPr>
      <w:r w:rsidRPr="00056A12">
        <w:rPr>
          <w:rFonts w:cs="Arial"/>
        </w:rPr>
        <w:t>The delivery time for supplied items shall be within 10–15 working days from the date of placing the order.</w:t>
      </w:r>
    </w:p>
    <w:p w14:paraId="7235E388" w14:textId="77777777" w:rsidR="00FF73A5" w:rsidRPr="00056A12" w:rsidRDefault="00FF73A5" w:rsidP="00FF73A5">
      <w:pPr>
        <w:numPr>
          <w:ilvl w:val="0"/>
          <w:numId w:val="24"/>
        </w:numPr>
        <w:shd w:val="clear" w:color="auto" w:fill="FFFFFF" w:themeFill="background1"/>
        <w:ind w:left="360"/>
        <w:contextualSpacing/>
        <w:rPr>
          <w:rFonts w:cs="Arial"/>
        </w:rPr>
      </w:pPr>
      <w:r w:rsidRPr="00056A12">
        <w:rPr>
          <w:rFonts w:cs="Arial"/>
        </w:rPr>
        <w:t xml:space="preserve">DRC may terminate the contract or impose other penalties if the supplier fails to deliver items within this period, as per Annex C. </w:t>
      </w:r>
    </w:p>
    <w:p w14:paraId="1866BC4A" w14:textId="77777777" w:rsidR="00FF73A5" w:rsidRPr="00056A12" w:rsidRDefault="00FF73A5" w:rsidP="00FF73A5">
      <w:pPr>
        <w:numPr>
          <w:ilvl w:val="0"/>
          <w:numId w:val="24"/>
        </w:numPr>
        <w:shd w:val="clear" w:color="auto" w:fill="FFFFFF" w:themeFill="background1"/>
        <w:ind w:left="360"/>
        <w:contextualSpacing/>
        <w:rPr>
          <w:rFonts w:cs="Arial"/>
        </w:rPr>
      </w:pPr>
      <w:r w:rsidRPr="00056A12">
        <w:rPr>
          <w:rFonts w:cs="Arial"/>
        </w:rPr>
        <w:t xml:space="preserve">All supplies shall be delivered in accordance with DDP (Incoterms 2020) to the required destinations specified in the Technical Bid Form Annex A.1. </w:t>
      </w:r>
    </w:p>
    <w:p w14:paraId="6AEDFD16" w14:textId="77777777" w:rsidR="00FF73A5" w:rsidRDefault="00FF73A5" w:rsidP="00FF73A5">
      <w:pPr>
        <w:numPr>
          <w:ilvl w:val="0"/>
          <w:numId w:val="24"/>
        </w:numPr>
        <w:shd w:val="clear" w:color="auto" w:fill="FFFFFF" w:themeFill="background1"/>
        <w:ind w:left="360"/>
        <w:contextualSpacing/>
        <w:rPr>
          <w:rFonts w:cs="Arial"/>
        </w:rPr>
      </w:pPr>
      <w:r w:rsidRPr="00056A12">
        <w:rPr>
          <w:rFonts w:cs="Arial"/>
        </w:rPr>
        <w:t xml:space="preserve">No advance payment will be made to the awarded supplier. </w:t>
      </w:r>
    </w:p>
    <w:p w14:paraId="38521B4E" w14:textId="1316C0C5" w:rsidR="00FF73A5" w:rsidRPr="00056A12" w:rsidRDefault="00FF73A5" w:rsidP="00FF73A5">
      <w:pPr>
        <w:numPr>
          <w:ilvl w:val="0"/>
          <w:numId w:val="24"/>
        </w:numPr>
        <w:shd w:val="clear" w:color="auto" w:fill="FFFFFF" w:themeFill="background1"/>
        <w:ind w:left="360"/>
        <w:contextualSpacing/>
        <w:rPr>
          <w:rFonts w:cs="Arial"/>
        </w:rPr>
      </w:pPr>
      <w:r w:rsidRPr="00056A12">
        <w:rPr>
          <w:rFonts w:cs="Arial"/>
        </w:rPr>
        <w:t xml:space="preserve">The awarded supplier is expected to mobilize its own resources to deliver the agreed materials. </w:t>
      </w:r>
    </w:p>
    <w:p w14:paraId="40EE508F" w14:textId="77777777" w:rsidR="00FF73A5" w:rsidRPr="00056A12" w:rsidRDefault="00FF73A5" w:rsidP="00FF73A5">
      <w:pPr>
        <w:numPr>
          <w:ilvl w:val="0"/>
          <w:numId w:val="24"/>
        </w:numPr>
        <w:shd w:val="clear" w:color="auto" w:fill="FFFFFF" w:themeFill="background1"/>
        <w:ind w:left="360"/>
        <w:contextualSpacing/>
        <w:rPr>
          <w:rFonts w:cs="Arial"/>
        </w:rPr>
      </w:pPr>
      <w:r w:rsidRPr="00056A12">
        <w:rPr>
          <w:rFonts w:cs="Arial"/>
        </w:rPr>
        <w:t xml:space="preserve">Bidders are invited to provide valid prices for a minimum period of 90 days. </w:t>
      </w:r>
    </w:p>
    <w:p w14:paraId="18096679" w14:textId="70355930" w:rsidR="008A2067" w:rsidRPr="00FF73A5" w:rsidRDefault="00FF73A5" w:rsidP="00FF73A5">
      <w:pPr>
        <w:numPr>
          <w:ilvl w:val="0"/>
          <w:numId w:val="24"/>
        </w:numPr>
        <w:shd w:val="clear" w:color="auto" w:fill="FFFFFF" w:themeFill="background1"/>
        <w:ind w:left="360"/>
        <w:contextualSpacing/>
        <w:rPr>
          <w:rFonts w:cs="Arial"/>
        </w:rPr>
      </w:pPr>
      <w:r w:rsidRPr="00056A12">
        <w:rPr>
          <w:rFonts w:cs="Arial"/>
        </w:rPr>
        <w:t>DRC may terminate the contract if the supplier is unable to provide goods under the terms and conditions of the contract.</w:t>
      </w:r>
      <w:r w:rsidR="00EB6F6F" w:rsidRPr="00FF73A5">
        <w:rPr>
          <w:rFonts w:cs="Arial"/>
          <w:szCs w:val="22"/>
        </w:rPr>
        <w:t xml:space="preserve"> </w:t>
      </w:r>
    </w:p>
    <w:p w14:paraId="1CDBE305" w14:textId="471325AF" w:rsidR="00EB6F6F" w:rsidRPr="008A2067" w:rsidRDefault="00EB6F6F" w:rsidP="00FF73A5">
      <w:pPr>
        <w:shd w:val="clear" w:color="auto" w:fill="FFFFFF" w:themeFill="background1"/>
        <w:ind w:left="360"/>
        <w:contextualSpacing/>
        <w:rPr>
          <w:rFonts w:cs="Arial"/>
        </w:rPr>
      </w:pPr>
      <w:r w:rsidRPr="3841E5CD">
        <w:rPr>
          <w:rFonts w:cs="Arial"/>
        </w:rPr>
        <w:t xml:space="preserve">  </w:t>
      </w:r>
    </w:p>
    <w:p w14:paraId="35DBAFB9" w14:textId="77777777" w:rsidR="001C292D" w:rsidRPr="00C04F59" w:rsidRDefault="001C292D" w:rsidP="001C292D">
      <w:pPr>
        <w:shd w:val="clear" w:color="auto" w:fill="FFFFFF"/>
        <w:ind w:left="360"/>
        <w:contextualSpacing/>
        <w:rPr>
          <w:rFonts w:cstheme="minorHAnsi"/>
          <w:szCs w:val="22"/>
        </w:rPr>
      </w:pPr>
    </w:p>
    <w:p w14:paraId="6F818614" w14:textId="22A02273" w:rsidR="00141F35" w:rsidRPr="00C04F59" w:rsidRDefault="00141F35">
      <w:pPr>
        <w:pStyle w:val="Heading1"/>
        <w:rPr>
          <w:rFonts w:cstheme="minorHAnsi"/>
        </w:rPr>
      </w:pPr>
      <w:r w:rsidRPr="00C04F59">
        <w:rPr>
          <w:rFonts w:cstheme="minorHAnsi"/>
        </w:rPr>
        <w:t>Selection and Award Criteria</w:t>
      </w:r>
    </w:p>
    <w:p w14:paraId="3B3B5913" w14:textId="58E9150C" w:rsidR="00D03AB2" w:rsidRPr="00C04F59" w:rsidRDefault="00D03AB2" w:rsidP="00972789">
      <w:pPr>
        <w:rPr>
          <w:rFonts w:cstheme="minorHAnsi"/>
          <w:lang w:val="en-GB"/>
        </w:rPr>
      </w:pPr>
    </w:p>
    <w:p w14:paraId="611F086A" w14:textId="77777777" w:rsidR="00484195" w:rsidRPr="00C04F59" w:rsidRDefault="00484195" w:rsidP="00CE001C">
      <w:pPr>
        <w:jc w:val="left"/>
        <w:rPr>
          <w:color w:val="222222"/>
        </w:rPr>
      </w:pPr>
      <w:r w:rsidRPr="00C04F59">
        <w:rPr>
          <w:rFonts w:cs="Arial"/>
          <w:color w:val="222222"/>
        </w:rPr>
        <w:t xml:space="preserve">The selection and award criteria are unique to all tenders. The evaluation process consists of three stages: 1) Administrative, 2) Technical and 3) Financial. Each stage requires information and documents from the bidder that will determine whether the bidder will progress to the next stage or not. Some examples of the documentation requirements are indicated below. </w:t>
      </w:r>
    </w:p>
    <w:p w14:paraId="21374A03" w14:textId="77777777" w:rsidR="00484195" w:rsidRPr="00C04F59" w:rsidRDefault="00484195" w:rsidP="006D4077">
      <w:pPr>
        <w:rPr>
          <w:rFonts w:cstheme="minorHAnsi"/>
          <w:color w:val="222222"/>
        </w:rPr>
      </w:pPr>
    </w:p>
    <w:p w14:paraId="70B43A18" w14:textId="2D3167B4" w:rsidR="00D03AB2" w:rsidRPr="00C04F59" w:rsidRDefault="00D03AB2" w:rsidP="006D4077">
      <w:pPr>
        <w:rPr>
          <w:rFonts w:cstheme="minorHAnsi"/>
          <w:color w:val="222222"/>
        </w:rPr>
      </w:pPr>
      <w:r w:rsidRPr="00C04F59">
        <w:rPr>
          <w:rFonts w:cstheme="minorHAnsi"/>
          <w:color w:val="222222"/>
        </w:rPr>
        <w:t>Th</w:t>
      </w:r>
      <w:r w:rsidR="006D4077" w:rsidRPr="00C04F59">
        <w:rPr>
          <w:rFonts w:cstheme="minorHAnsi"/>
          <w:color w:val="222222"/>
        </w:rPr>
        <w:t>is tender will be awarded to th</w:t>
      </w:r>
      <w:r w:rsidRPr="00C04F59">
        <w:rPr>
          <w:rFonts w:cstheme="minorHAnsi"/>
          <w:color w:val="222222"/>
        </w:rPr>
        <w:t xml:space="preserve">e </w:t>
      </w:r>
      <w:r w:rsidR="006D4077" w:rsidRPr="00C04F59">
        <w:rPr>
          <w:rFonts w:cstheme="minorHAnsi"/>
          <w:color w:val="222222"/>
        </w:rPr>
        <w:t>lo</w:t>
      </w:r>
      <w:r w:rsidR="00611381">
        <w:rPr>
          <w:rFonts w:cstheme="minorHAnsi"/>
          <w:color w:val="222222"/>
        </w:rPr>
        <w:t>west</w:t>
      </w:r>
      <w:r w:rsidR="006D4077" w:rsidRPr="00C04F59">
        <w:rPr>
          <w:rFonts w:cstheme="minorHAnsi"/>
          <w:color w:val="222222"/>
        </w:rPr>
        <w:t xml:space="preserve"> cost technically compliant bid. The technical evaluation criteria are</w:t>
      </w:r>
      <w:r w:rsidR="00461C7E" w:rsidRPr="00C04F59">
        <w:rPr>
          <w:rFonts w:cstheme="minorHAnsi"/>
          <w:color w:val="222222"/>
        </w:rPr>
        <w:t xml:space="preserve"> as per the specifications</w:t>
      </w:r>
      <w:r w:rsidR="006D4077" w:rsidRPr="00C04F59">
        <w:rPr>
          <w:rFonts w:cstheme="minorHAnsi"/>
          <w:color w:val="222222"/>
        </w:rPr>
        <w:t xml:space="preserve"> stated in </w:t>
      </w:r>
      <w:r w:rsidR="006D4077" w:rsidRPr="00321DC2">
        <w:rPr>
          <w:rFonts w:cstheme="minorHAnsi"/>
          <w:color w:val="222222"/>
        </w:rPr>
        <w:t>Annex A</w:t>
      </w:r>
      <w:r w:rsidR="00321DC2">
        <w:rPr>
          <w:rFonts w:cstheme="minorHAnsi"/>
          <w:color w:val="222222"/>
        </w:rPr>
        <w:t>.1</w:t>
      </w:r>
      <w:r w:rsidR="006D4077" w:rsidRPr="00C04F59">
        <w:rPr>
          <w:rFonts w:cstheme="minorHAnsi"/>
          <w:color w:val="222222"/>
        </w:rPr>
        <w:t xml:space="preserve">. </w:t>
      </w:r>
    </w:p>
    <w:p w14:paraId="23508645" w14:textId="77777777" w:rsidR="00B81E8C" w:rsidRPr="00C04F59" w:rsidRDefault="00B81E8C" w:rsidP="00141F35">
      <w:pPr>
        <w:rPr>
          <w:rFonts w:cstheme="minorHAnsi"/>
          <w:color w:val="222222"/>
        </w:rPr>
      </w:pPr>
    </w:p>
    <w:p w14:paraId="75409395" w14:textId="188DEFD1" w:rsidR="00141F35" w:rsidRPr="00031E97" w:rsidRDefault="00141F35">
      <w:pPr>
        <w:pStyle w:val="Heading2"/>
        <w:spacing w:after="0"/>
        <w:rPr>
          <w:rFonts w:cstheme="minorHAnsi"/>
        </w:rPr>
      </w:pPr>
      <w:r w:rsidRPr="00031E97">
        <w:rPr>
          <w:rFonts w:cstheme="minorHAnsi"/>
        </w:rPr>
        <w:t xml:space="preserve">Administrative </w:t>
      </w:r>
      <w:r w:rsidR="00B81E8C" w:rsidRPr="00031E97">
        <w:rPr>
          <w:rFonts w:cstheme="minorHAnsi"/>
        </w:rPr>
        <w:t>Evaluation</w:t>
      </w:r>
    </w:p>
    <w:p w14:paraId="1EEF1A36" w14:textId="412B9D73" w:rsidR="00141F35" w:rsidRPr="00031E97" w:rsidRDefault="00141F35">
      <w:pPr>
        <w:tabs>
          <w:tab w:val="left" w:pos="360"/>
        </w:tabs>
        <w:rPr>
          <w:rFonts w:cstheme="minorHAnsi"/>
          <w:color w:val="222222"/>
        </w:rPr>
      </w:pPr>
      <w:r w:rsidRPr="00031E97">
        <w:rPr>
          <w:rFonts w:cstheme="minorHAnsi"/>
          <w:color w:val="222222"/>
        </w:rPr>
        <w:t xml:space="preserve">A bid </w:t>
      </w:r>
      <w:r w:rsidR="003461DC" w:rsidRPr="00031E97">
        <w:rPr>
          <w:rFonts w:cstheme="minorHAnsi"/>
          <w:color w:val="222222"/>
        </w:rPr>
        <w:t>shall p</w:t>
      </w:r>
      <w:r w:rsidRPr="00031E97">
        <w:rPr>
          <w:rFonts w:cstheme="minorHAnsi"/>
          <w:color w:val="222222"/>
        </w:rPr>
        <w:t xml:space="preserve">ass the administrative evaluation stage before being considered for technical and financial evaluation. Bids that are deemed administratively non-compliant may be rejected. </w:t>
      </w:r>
      <w:r w:rsidR="002D62CD" w:rsidRPr="00031E97">
        <w:rPr>
          <w:rFonts w:cstheme="minorHAnsi"/>
          <w:color w:val="222222"/>
        </w:rPr>
        <w:t>Documents</w:t>
      </w:r>
      <w:r w:rsidR="002B39C4" w:rsidRPr="00031E97">
        <w:rPr>
          <w:rFonts w:cstheme="minorHAnsi"/>
          <w:color w:val="222222"/>
        </w:rPr>
        <w:t xml:space="preserve"> listed below</w:t>
      </w:r>
      <w:r w:rsidR="002D62CD" w:rsidRPr="00031E97">
        <w:rPr>
          <w:rFonts w:cstheme="minorHAnsi"/>
          <w:color w:val="222222"/>
        </w:rPr>
        <w:t xml:space="preserve"> </w:t>
      </w:r>
      <w:r w:rsidR="00EF41E1" w:rsidRPr="00031E97">
        <w:rPr>
          <w:rFonts w:cstheme="minorHAnsi"/>
          <w:color w:val="222222"/>
        </w:rPr>
        <w:t>shall</w:t>
      </w:r>
      <w:r w:rsidR="002D62CD" w:rsidRPr="00031E97">
        <w:rPr>
          <w:rFonts w:cstheme="minorHAnsi"/>
          <w:color w:val="222222"/>
        </w:rPr>
        <w:t xml:space="preserve"> be submitted with your bid</w:t>
      </w:r>
      <w:r w:rsidR="002B39C4" w:rsidRPr="00031E97">
        <w:rPr>
          <w:rFonts w:cstheme="minorHAnsi"/>
          <w:color w:val="222222"/>
        </w:rPr>
        <w:t>.</w:t>
      </w:r>
    </w:p>
    <w:p w14:paraId="67206F8A" w14:textId="77777777" w:rsidR="00967A06" w:rsidRPr="00031E97" w:rsidRDefault="00967A06">
      <w:pPr>
        <w:tabs>
          <w:tab w:val="left" w:pos="360"/>
        </w:tabs>
        <w:rPr>
          <w:rFonts w:cstheme="minorHAnsi"/>
          <w:color w:val="222222"/>
        </w:rPr>
      </w:pPr>
    </w:p>
    <w:tbl>
      <w:tblPr>
        <w:tblStyle w:val="TableGrid"/>
        <w:tblW w:w="5052" w:type="pct"/>
        <w:tblLayout w:type="fixed"/>
        <w:tblLook w:val="04A0" w:firstRow="1" w:lastRow="0" w:firstColumn="1" w:lastColumn="0" w:noHBand="0" w:noVBand="1"/>
      </w:tblPr>
      <w:tblGrid>
        <w:gridCol w:w="814"/>
        <w:gridCol w:w="818"/>
        <w:gridCol w:w="3523"/>
        <w:gridCol w:w="5020"/>
      </w:tblGrid>
      <w:tr w:rsidR="00243F79" w:rsidRPr="00031E97" w14:paraId="533611C6" w14:textId="77777777" w:rsidTr="1DF50DAD">
        <w:trPr>
          <w:trHeight w:val="268"/>
        </w:trPr>
        <w:tc>
          <w:tcPr>
            <w:tcW w:w="400" w:type="pct"/>
            <w:shd w:val="clear" w:color="auto" w:fill="D9D9D9" w:themeFill="background1" w:themeFillShade="D9"/>
          </w:tcPr>
          <w:p w14:paraId="61DE8B1A" w14:textId="77777777" w:rsidR="00243F79" w:rsidRPr="0037318C" w:rsidRDefault="00243F79" w:rsidP="00D40F11">
            <w:pPr>
              <w:rPr>
                <w:rFonts w:cstheme="minorHAnsi"/>
                <w:b/>
                <w:sz w:val="20"/>
                <w:szCs w:val="20"/>
              </w:rPr>
            </w:pPr>
            <w:bookmarkStart w:id="1" w:name="_Hlk165531953"/>
            <w:r w:rsidRPr="00031E97">
              <w:rPr>
                <w:rFonts w:cstheme="minorHAnsi"/>
                <w:b/>
              </w:rPr>
              <w:t>#</w:t>
            </w:r>
          </w:p>
        </w:tc>
        <w:tc>
          <w:tcPr>
            <w:tcW w:w="402" w:type="pct"/>
            <w:shd w:val="clear" w:color="auto" w:fill="D9D9D9" w:themeFill="background1" w:themeFillShade="D9"/>
          </w:tcPr>
          <w:p w14:paraId="318B5284" w14:textId="77777777" w:rsidR="00243F79" w:rsidRPr="0037318C" w:rsidRDefault="00243F79" w:rsidP="00D40F11">
            <w:pPr>
              <w:rPr>
                <w:rFonts w:cstheme="minorHAnsi"/>
                <w:b/>
                <w:sz w:val="20"/>
                <w:szCs w:val="20"/>
              </w:rPr>
            </w:pPr>
            <w:r w:rsidRPr="00031E97">
              <w:rPr>
                <w:rFonts w:cstheme="minorHAnsi"/>
                <w:b/>
              </w:rPr>
              <w:t>Annex #</w:t>
            </w:r>
            <w:r w:rsidRPr="00031E97">
              <w:rPr>
                <w:rFonts w:cstheme="minorHAnsi"/>
                <w:b/>
                <w:rtl/>
              </w:rPr>
              <w:t xml:space="preserve"> </w:t>
            </w:r>
          </w:p>
        </w:tc>
        <w:tc>
          <w:tcPr>
            <w:tcW w:w="1731" w:type="pct"/>
            <w:shd w:val="clear" w:color="auto" w:fill="D9D9D9" w:themeFill="background1" w:themeFillShade="D9"/>
          </w:tcPr>
          <w:p w14:paraId="48E96546" w14:textId="77777777" w:rsidR="00243F79" w:rsidRPr="0037318C" w:rsidRDefault="00243F79" w:rsidP="00D40F11">
            <w:pPr>
              <w:rPr>
                <w:rFonts w:cstheme="minorHAnsi"/>
                <w:b/>
                <w:sz w:val="20"/>
                <w:szCs w:val="20"/>
              </w:rPr>
            </w:pPr>
            <w:r w:rsidRPr="00031E97">
              <w:rPr>
                <w:rFonts w:cstheme="minorHAnsi"/>
                <w:b/>
              </w:rPr>
              <w:t>Document</w:t>
            </w:r>
            <w:r w:rsidRPr="00031E97">
              <w:rPr>
                <w:rFonts w:cstheme="minorHAnsi"/>
                <w:b/>
                <w:rtl/>
              </w:rPr>
              <w:t xml:space="preserve"> </w:t>
            </w:r>
          </w:p>
        </w:tc>
        <w:tc>
          <w:tcPr>
            <w:tcW w:w="2467" w:type="pct"/>
            <w:shd w:val="clear" w:color="auto" w:fill="D9D9D9" w:themeFill="background1" w:themeFillShade="D9"/>
          </w:tcPr>
          <w:p w14:paraId="3CDF07AB" w14:textId="77777777" w:rsidR="00243F79" w:rsidRPr="0037318C" w:rsidRDefault="00243F79" w:rsidP="00D40F11">
            <w:pPr>
              <w:rPr>
                <w:rFonts w:cstheme="minorHAnsi"/>
                <w:b/>
                <w:sz w:val="20"/>
                <w:szCs w:val="20"/>
              </w:rPr>
            </w:pPr>
            <w:r w:rsidRPr="00031E97">
              <w:rPr>
                <w:rFonts w:cstheme="minorHAnsi"/>
                <w:b/>
              </w:rPr>
              <w:t xml:space="preserve">Instructions </w:t>
            </w:r>
          </w:p>
        </w:tc>
      </w:tr>
      <w:tr w:rsidR="009E2C37" w:rsidRPr="00031E97" w14:paraId="5FEC3A2C" w14:textId="77777777" w:rsidTr="1DF50DAD">
        <w:trPr>
          <w:trHeight w:val="445"/>
        </w:trPr>
        <w:tc>
          <w:tcPr>
            <w:tcW w:w="400" w:type="pct"/>
          </w:tcPr>
          <w:p w14:paraId="5C54ACEC" w14:textId="77777777" w:rsidR="009E2C37" w:rsidRPr="0037318C" w:rsidRDefault="009E2C37" w:rsidP="009E2C37">
            <w:pPr>
              <w:pStyle w:val="ListParagraph"/>
              <w:numPr>
                <w:ilvl w:val="0"/>
                <w:numId w:val="10"/>
              </w:numPr>
              <w:jc w:val="left"/>
              <w:rPr>
                <w:rFonts w:cstheme="minorHAnsi"/>
                <w:sz w:val="20"/>
                <w:szCs w:val="20"/>
              </w:rPr>
            </w:pPr>
          </w:p>
        </w:tc>
        <w:tc>
          <w:tcPr>
            <w:tcW w:w="402" w:type="pct"/>
          </w:tcPr>
          <w:p w14:paraId="377ACB54" w14:textId="77777777" w:rsidR="009E2C37" w:rsidRPr="0037318C" w:rsidRDefault="009E2C37" w:rsidP="009E2C37">
            <w:pPr>
              <w:jc w:val="left"/>
              <w:rPr>
                <w:rFonts w:cstheme="minorHAnsi"/>
                <w:sz w:val="20"/>
                <w:szCs w:val="20"/>
              </w:rPr>
            </w:pPr>
            <w:r w:rsidRPr="0037318C">
              <w:rPr>
                <w:rFonts w:cstheme="minorHAnsi"/>
                <w:sz w:val="20"/>
                <w:szCs w:val="20"/>
              </w:rPr>
              <w:t>A.1</w:t>
            </w:r>
          </w:p>
          <w:p w14:paraId="7CD71713" w14:textId="77777777" w:rsidR="009E2C37" w:rsidRPr="0037318C" w:rsidRDefault="009E2C37" w:rsidP="009E2C37">
            <w:pPr>
              <w:jc w:val="left"/>
              <w:rPr>
                <w:rFonts w:cstheme="minorHAnsi"/>
                <w:sz w:val="20"/>
                <w:szCs w:val="20"/>
              </w:rPr>
            </w:pPr>
          </w:p>
        </w:tc>
        <w:tc>
          <w:tcPr>
            <w:tcW w:w="1731" w:type="pct"/>
          </w:tcPr>
          <w:p w14:paraId="629D31A1" w14:textId="31F3799E" w:rsidR="009E2C37" w:rsidRPr="0037318C" w:rsidRDefault="009E2C37" w:rsidP="009E2C37">
            <w:pPr>
              <w:jc w:val="left"/>
              <w:rPr>
                <w:rFonts w:cstheme="minorHAnsi"/>
                <w:b/>
                <w:bCs/>
                <w:sz w:val="20"/>
                <w:szCs w:val="20"/>
              </w:rPr>
            </w:pPr>
            <w:r w:rsidRPr="0037318C">
              <w:rPr>
                <w:rFonts w:cstheme="minorHAnsi"/>
                <w:b/>
                <w:bCs/>
                <w:sz w:val="20"/>
                <w:szCs w:val="20"/>
              </w:rPr>
              <w:t xml:space="preserve">Technical Bid Form </w:t>
            </w:r>
          </w:p>
          <w:p w14:paraId="39EBD538" w14:textId="5E3441C9" w:rsidR="009E2C37" w:rsidRPr="0037318C" w:rsidRDefault="009E2C37" w:rsidP="009E2C37">
            <w:pPr>
              <w:ind w:left="720"/>
              <w:jc w:val="left"/>
              <w:rPr>
                <w:rFonts w:cstheme="minorHAnsi"/>
                <w:sz w:val="20"/>
                <w:szCs w:val="20"/>
              </w:rPr>
            </w:pPr>
          </w:p>
          <w:p w14:paraId="541C47E5" w14:textId="758C87CB" w:rsidR="009E2C37" w:rsidRPr="0037318C" w:rsidRDefault="009E2C37" w:rsidP="009E2C37">
            <w:pPr>
              <w:ind w:left="720"/>
              <w:jc w:val="left"/>
              <w:rPr>
                <w:rFonts w:cstheme="minorHAnsi"/>
                <w:sz w:val="20"/>
                <w:szCs w:val="20"/>
                <w:rtl/>
              </w:rPr>
            </w:pPr>
          </w:p>
        </w:tc>
        <w:tc>
          <w:tcPr>
            <w:tcW w:w="2467" w:type="pct"/>
          </w:tcPr>
          <w:p w14:paraId="495EC787" w14:textId="77777777" w:rsidR="009E2C37" w:rsidRPr="00831024" w:rsidRDefault="009E2C37" w:rsidP="009E2C37">
            <w:pPr>
              <w:rPr>
                <w:rFonts w:cstheme="minorHAnsi"/>
                <w:b/>
                <w:bCs/>
                <w:color w:val="FF0000"/>
                <w:sz w:val="20"/>
                <w:szCs w:val="20"/>
              </w:rPr>
            </w:pPr>
            <w:r w:rsidRPr="00831024">
              <w:rPr>
                <w:rFonts w:cstheme="minorHAnsi"/>
                <w:sz w:val="20"/>
                <w:szCs w:val="20"/>
              </w:rPr>
              <w:t>Template provided by DRC with this ITB – Bidder should complete all sections in full, sign, stamp, and submit</w:t>
            </w:r>
            <w:r w:rsidRPr="00831024">
              <w:rPr>
                <w:rFonts w:cstheme="minorHAnsi"/>
                <w:sz w:val="20"/>
                <w:szCs w:val="20"/>
                <w:rtl/>
              </w:rPr>
              <w:t xml:space="preserve"> </w:t>
            </w:r>
            <w:r w:rsidRPr="00831024">
              <w:rPr>
                <w:rFonts w:cstheme="minorHAnsi"/>
                <w:sz w:val="20"/>
                <w:szCs w:val="20"/>
              </w:rPr>
              <w:t xml:space="preserve">(Incomplete form will result in disqualification of your offer.   </w:t>
            </w:r>
            <w:bookmarkStart w:id="2" w:name="_Hlk176867274"/>
            <w:r w:rsidRPr="00831024">
              <w:rPr>
                <w:rFonts w:cstheme="minorHAnsi"/>
                <w:b/>
                <w:bCs/>
                <w:color w:val="FF0000"/>
                <w:sz w:val="20"/>
                <w:szCs w:val="20"/>
              </w:rPr>
              <w:t>MANDATORY.</w:t>
            </w:r>
            <w:bookmarkEnd w:id="2"/>
          </w:p>
          <w:p w14:paraId="5BFEFAE6" w14:textId="541974DC" w:rsidR="009E2C37" w:rsidRPr="00831024" w:rsidRDefault="009E2C37" w:rsidP="009E2C37">
            <w:pPr>
              <w:rPr>
                <w:rFonts w:cstheme="minorHAnsi"/>
                <w:sz w:val="20"/>
                <w:szCs w:val="20"/>
              </w:rPr>
            </w:pPr>
            <w:r w:rsidRPr="00831024">
              <w:rPr>
                <w:rFonts w:cstheme="minorHAnsi"/>
                <w:b/>
                <w:bCs/>
                <w:sz w:val="20"/>
                <w:szCs w:val="20"/>
              </w:rPr>
              <w:t xml:space="preserve">Note: </w:t>
            </w:r>
            <w:r w:rsidRPr="00831024">
              <w:rPr>
                <w:rFonts w:cstheme="minorHAnsi"/>
                <w:b/>
                <w:bCs/>
                <w:color w:val="FF0000"/>
                <w:sz w:val="20"/>
                <w:szCs w:val="20"/>
              </w:rPr>
              <w:t>Technical bid should be separated from financial bid</w:t>
            </w:r>
          </w:p>
        </w:tc>
      </w:tr>
      <w:tr w:rsidR="009E2C37" w:rsidRPr="00031E97" w14:paraId="5574E194" w14:textId="77777777" w:rsidTr="1DF50DAD">
        <w:trPr>
          <w:trHeight w:val="445"/>
        </w:trPr>
        <w:tc>
          <w:tcPr>
            <w:tcW w:w="400" w:type="pct"/>
          </w:tcPr>
          <w:p w14:paraId="0480840D" w14:textId="77777777" w:rsidR="009E2C37" w:rsidRPr="0037318C" w:rsidRDefault="009E2C37" w:rsidP="009E2C37">
            <w:pPr>
              <w:pStyle w:val="ListParagraph"/>
              <w:numPr>
                <w:ilvl w:val="0"/>
                <w:numId w:val="10"/>
              </w:numPr>
              <w:jc w:val="left"/>
              <w:rPr>
                <w:rFonts w:cstheme="minorHAnsi"/>
                <w:sz w:val="20"/>
                <w:szCs w:val="20"/>
              </w:rPr>
            </w:pPr>
          </w:p>
        </w:tc>
        <w:tc>
          <w:tcPr>
            <w:tcW w:w="402" w:type="pct"/>
          </w:tcPr>
          <w:p w14:paraId="5156A6EF" w14:textId="77777777" w:rsidR="009E2C37" w:rsidRPr="0037318C" w:rsidRDefault="009E2C37" w:rsidP="009E2C37">
            <w:pPr>
              <w:jc w:val="left"/>
              <w:rPr>
                <w:rFonts w:cstheme="minorHAnsi"/>
                <w:sz w:val="20"/>
                <w:szCs w:val="20"/>
              </w:rPr>
            </w:pPr>
            <w:r w:rsidRPr="0037318C">
              <w:rPr>
                <w:rFonts w:cstheme="minorHAnsi"/>
                <w:sz w:val="20"/>
                <w:szCs w:val="20"/>
              </w:rPr>
              <w:t>A.2</w:t>
            </w:r>
          </w:p>
        </w:tc>
        <w:tc>
          <w:tcPr>
            <w:tcW w:w="1731" w:type="pct"/>
          </w:tcPr>
          <w:p w14:paraId="5C896584" w14:textId="02311189" w:rsidR="009E2C37" w:rsidRPr="0037318C" w:rsidRDefault="009E2C37" w:rsidP="009E2C37">
            <w:pPr>
              <w:jc w:val="left"/>
              <w:rPr>
                <w:rFonts w:cstheme="minorHAnsi"/>
                <w:b/>
                <w:bCs/>
                <w:sz w:val="20"/>
                <w:szCs w:val="20"/>
              </w:rPr>
            </w:pPr>
            <w:r w:rsidRPr="0037318C">
              <w:rPr>
                <w:rFonts w:cstheme="minorHAnsi"/>
                <w:b/>
                <w:bCs/>
                <w:sz w:val="20"/>
                <w:szCs w:val="20"/>
              </w:rPr>
              <w:t xml:space="preserve">Financial Bid Form </w:t>
            </w:r>
          </w:p>
        </w:tc>
        <w:tc>
          <w:tcPr>
            <w:tcW w:w="2467" w:type="pct"/>
          </w:tcPr>
          <w:p w14:paraId="2A2C80B5" w14:textId="77777777" w:rsidR="009E2C37" w:rsidRPr="00831024" w:rsidRDefault="009E2C37" w:rsidP="009E2C37">
            <w:pPr>
              <w:rPr>
                <w:rFonts w:cstheme="minorHAnsi"/>
                <w:sz w:val="20"/>
                <w:szCs w:val="20"/>
              </w:rPr>
            </w:pPr>
            <w:r w:rsidRPr="00831024">
              <w:rPr>
                <w:rFonts w:cstheme="minorHAnsi"/>
                <w:sz w:val="20"/>
                <w:szCs w:val="20"/>
              </w:rPr>
              <w:t>Template provided by DRC with this ITB – Bidder should complete all sections in full, sign, stamp, and submit</w:t>
            </w:r>
            <w:r w:rsidRPr="00831024">
              <w:rPr>
                <w:rFonts w:cstheme="minorHAnsi"/>
                <w:sz w:val="20"/>
                <w:szCs w:val="20"/>
                <w:rtl/>
              </w:rPr>
              <w:t xml:space="preserve"> </w:t>
            </w:r>
            <w:r w:rsidRPr="00831024">
              <w:rPr>
                <w:rFonts w:cstheme="minorHAnsi"/>
                <w:sz w:val="20"/>
                <w:szCs w:val="20"/>
              </w:rPr>
              <w:t xml:space="preserve">(Incomplete form will result in disqualification of your offer.   </w:t>
            </w:r>
            <w:r w:rsidRPr="00831024">
              <w:rPr>
                <w:rFonts w:cstheme="minorHAnsi"/>
                <w:b/>
                <w:bCs/>
                <w:color w:val="FF0000"/>
                <w:sz w:val="20"/>
                <w:szCs w:val="20"/>
              </w:rPr>
              <w:t>MANDATORY</w:t>
            </w:r>
          </w:p>
          <w:p w14:paraId="42627024" w14:textId="00320CF6" w:rsidR="009E2C37" w:rsidRPr="00831024" w:rsidRDefault="009E2C37" w:rsidP="009E2C37">
            <w:pPr>
              <w:rPr>
                <w:rFonts w:cstheme="minorHAnsi"/>
                <w:sz w:val="20"/>
                <w:szCs w:val="20"/>
              </w:rPr>
            </w:pPr>
            <w:r w:rsidRPr="00831024">
              <w:rPr>
                <w:rFonts w:cstheme="minorHAnsi"/>
                <w:sz w:val="20"/>
                <w:szCs w:val="20"/>
              </w:rPr>
              <w:t xml:space="preserve">Note: </w:t>
            </w:r>
            <w:r w:rsidR="00172C01" w:rsidRPr="00831024">
              <w:rPr>
                <w:rFonts w:cstheme="minorHAnsi"/>
                <w:b/>
                <w:bCs/>
                <w:color w:val="EE0000"/>
                <w:sz w:val="20"/>
                <w:szCs w:val="20"/>
              </w:rPr>
              <w:t>The financial bid envelope, or email,</w:t>
            </w:r>
            <w:r w:rsidR="00943A75" w:rsidRPr="00831024">
              <w:rPr>
                <w:rFonts w:cstheme="minorHAnsi"/>
                <w:b/>
                <w:bCs/>
                <w:color w:val="EE0000"/>
                <w:sz w:val="20"/>
                <w:szCs w:val="20"/>
              </w:rPr>
              <w:t xml:space="preserve"> </w:t>
            </w:r>
            <w:r w:rsidRPr="00831024">
              <w:rPr>
                <w:rFonts w:cstheme="minorHAnsi"/>
                <w:b/>
                <w:bCs/>
                <w:color w:val="EE0000"/>
                <w:sz w:val="20"/>
                <w:szCs w:val="20"/>
              </w:rPr>
              <w:t>should be separated from the technical bid.</w:t>
            </w:r>
          </w:p>
        </w:tc>
      </w:tr>
      <w:tr w:rsidR="009E2C37" w:rsidRPr="00031E97" w14:paraId="7FFA7CFA" w14:textId="77777777" w:rsidTr="1DF50DAD">
        <w:trPr>
          <w:trHeight w:val="221"/>
        </w:trPr>
        <w:tc>
          <w:tcPr>
            <w:tcW w:w="400" w:type="pct"/>
          </w:tcPr>
          <w:p w14:paraId="7FFED60F" w14:textId="77777777" w:rsidR="009E2C37" w:rsidRPr="0037318C" w:rsidRDefault="009E2C37" w:rsidP="009E2C37">
            <w:pPr>
              <w:pStyle w:val="ListParagraph"/>
              <w:numPr>
                <w:ilvl w:val="0"/>
                <w:numId w:val="10"/>
              </w:numPr>
              <w:jc w:val="left"/>
              <w:rPr>
                <w:rFonts w:cstheme="minorHAnsi"/>
                <w:sz w:val="20"/>
                <w:szCs w:val="20"/>
              </w:rPr>
            </w:pPr>
          </w:p>
        </w:tc>
        <w:tc>
          <w:tcPr>
            <w:tcW w:w="402" w:type="pct"/>
          </w:tcPr>
          <w:p w14:paraId="6E6701D8" w14:textId="77777777" w:rsidR="009E2C37" w:rsidRPr="0037318C" w:rsidRDefault="009E2C37" w:rsidP="009E2C37">
            <w:pPr>
              <w:jc w:val="left"/>
              <w:rPr>
                <w:rFonts w:cstheme="minorHAnsi"/>
                <w:sz w:val="20"/>
                <w:szCs w:val="20"/>
              </w:rPr>
            </w:pPr>
            <w:r w:rsidRPr="0037318C">
              <w:rPr>
                <w:rFonts w:cstheme="minorHAnsi"/>
                <w:sz w:val="20"/>
                <w:szCs w:val="20"/>
              </w:rPr>
              <w:t>‌B</w:t>
            </w:r>
          </w:p>
        </w:tc>
        <w:tc>
          <w:tcPr>
            <w:tcW w:w="1731" w:type="pct"/>
          </w:tcPr>
          <w:p w14:paraId="00BEBA2D" w14:textId="77777777" w:rsidR="009E2C37" w:rsidRPr="0037318C" w:rsidRDefault="009E2C37" w:rsidP="009E2C37">
            <w:pPr>
              <w:jc w:val="left"/>
              <w:rPr>
                <w:rFonts w:cstheme="minorHAnsi"/>
                <w:sz w:val="20"/>
                <w:szCs w:val="20"/>
                <w:rtl/>
              </w:rPr>
            </w:pPr>
            <w:r w:rsidRPr="0037318C">
              <w:rPr>
                <w:rFonts w:cstheme="minorHAnsi"/>
                <w:sz w:val="20"/>
                <w:szCs w:val="20"/>
              </w:rPr>
              <w:t xml:space="preserve">Tender and Contract Award Acknowledgement Certificate </w:t>
            </w:r>
          </w:p>
        </w:tc>
        <w:tc>
          <w:tcPr>
            <w:tcW w:w="2467" w:type="pct"/>
          </w:tcPr>
          <w:p w14:paraId="2FF909D2" w14:textId="25B294E2" w:rsidR="009E2C37" w:rsidRPr="00831024" w:rsidRDefault="009E2C37" w:rsidP="009E2C37">
            <w:pPr>
              <w:rPr>
                <w:rFonts w:cstheme="minorHAnsi"/>
                <w:sz w:val="20"/>
                <w:szCs w:val="20"/>
              </w:rPr>
            </w:pPr>
            <w:r w:rsidRPr="00831024">
              <w:rPr>
                <w:rFonts w:cstheme="minorHAnsi"/>
                <w:sz w:val="20"/>
                <w:szCs w:val="20"/>
              </w:rPr>
              <w:t>Template provided by DRC with this ITB – Bidder should complete all sections in full, sign, stamp, and submit.</w:t>
            </w:r>
            <w:r w:rsidRPr="00831024">
              <w:rPr>
                <w:rFonts w:cstheme="minorHAnsi"/>
                <w:b/>
                <w:bCs/>
                <w:sz w:val="20"/>
                <w:szCs w:val="20"/>
              </w:rPr>
              <w:t xml:space="preserve"> </w:t>
            </w:r>
            <w:r w:rsidRPr="00831024">
              <w:rPr>
                <w:rFonts w:cstheme="minorHAnsi"/>
                <w:b/>
                <w:bCs/>
                <w:color w:val="FF0000"/>
                <w:sz w:val="20"/>
                <w:szCs w:val="20"/>
              </w:rPr>
              <w:lastRenderedPageBreak/>
              <w:t>MANDATORY</w:t>
            </w:r>
            <w:r w:rsidRPr="00831024">
              <w:rPr>
                <w:rFonts w:cstheme="minorHAnsi"/>
                <w:sz w:val="20"/>
                <w:szCs w:val="20"/>
              </w:rPr>
              <w:t xml:space="preserve"> (Absence or incomplete will result in </w:t>
            </w:r>
            <w:r w:rsidR="00172C01" w:rsidRPr="00831024">
              <w:rPr>
                <w:rFonts w:cstheme="minorHAnsi"/>
                <w:sz w:val="20"/>
                <w:szCs w:val="20"/>
              </w:rPr>
              <w:t xml:space="preserve">the </w:t>
            </w:r>
            <w:r w:rsidRPr="00831024">
              <w:rPr>
                <w:rFonts w:cstheme="minorHAnsi"/>
                <w:sz w:val="20"/>
                <w:szCs w:val="20"/>
              </w:rPr>
              <w:t>disqualification of your offer.)</w:t>
            </w:r>
          </w:p>
        </w:tc>
      </w:tr>
      <w:tr w:rsidR="009E2C37" w:rsidRPr="00031E97" w14:paraId="3E3405C1" w14:textId="77777777" w:rsidTr="1DF50DAD">
        <w:trPr>
          <w:trHeight w:val="239"/>
        </w:trPr>
        <w:tc>
          <w:tcPr>
            <w:tcW w:w="400" w:type="pct"/>
          </w:tcPr>
          <w:p w14:paraId="4799774C" w14:textId="77777777" w:rsidR="009E2C37" w:rsidRPr="0037318C" w:rsidRDefault="009E2C37" w:rsidP="009E2C37">
            <w:pPr>
              <w:pStyle w:val="ListParagraph"/>
              <w:numPr>
                <w:ilvl w:val="0"/>
                <w:numId w:val="10"/>
              </w:numPr>
              <w:jc w:val="left"/>
              <w:rPr>
                <w:rFonts w:cstheme="minorHAnsi"/>
                <w:sz w:val="20"/>
                <w:szCs w:val="20"/>
              </w:rPr>
            </w:pPr>
          </w:p>
        </w:tc>
        <w:tc>
          <w:tcPr>
            <w:tcW w:w="402" w:type="pct"/>
          </w:tcPr>
          <w:p w14:paraId="65827334" w14:textId="77777777" w:rsidR="009E2C37" w:rsidRPr="0037318C" w:rsidRDefault="009E2C37" w:rsidP="009E2C37">
            <w:pPr>
              <w:rPr>
                <w:rFonts w:cstheme="minorHAnsi"/>
                <w:sz w:val="20"/>
                <w:szCs w:val="20"/>
              </w:rPr>
            </w:pPr>
            <w:r w:rsidRPr="0037318C">
              <w:rPr>
                <w:rFonts w:cstheme="minorHAnsi"/>
                <w:sz w:val="20"/>
                <w:szCs w:val="20"/>
              </w:rPr>
              <w:t>C</w:t>
            </w:r>
          </w:p>
        </w:tc>
        <w:tc>
          <w:tcPr>
            <w:tcW w:w="1731" w:type="pct"/>
          </w:tcPr>
          <w:p w14:paraId="588A6E80" w14:textId="77777777" w:rsidR="009E2C37" w:rsidRPr="0037318C" w:rsidRDefault="009E2C37" w:rsidP="009E2C37">
            <w:pPr>
              <w:jc w:val="left"/>
              <w:rPr>
                <w:rFonts w:cstheme="minorHAnsi"/>
                <w:sz w:val="20"/>
                <w:szCs w:val="20"/>
              </w:rPr>
            </w:pPr>
            <w:r w:rsidRPr="0037318C">
              <w:rPr>
                <w:rFonts w:cstheme="minorHAnsi"/>
                <w:sz w:val="20"/>
                <w:szCs w:val="20"/>
              </w:rPr>
              <w:t xml:space="preserve">DRC General Conditions of Contract </w:t>
            </w:r>
          </w:p>
          <w:p w14:paraId="51BE11D2" w14:textId="77777777" w:rsidR="009E2C37" w:rsidRPr="0037318C" w:rsidRDefault="009E2C37" w:rsidP="009E2C37">
            <w:pPr>
              <w:jc w:val="left"/>
              <w:rPr>
                <w:rFonts w:cstheme="minorHAnsi"/>
                <w:sz w:val="20"/>
                <w:szCs w:val="20"/>
                <w:rtl/>
              </w:rPr>
            </w:pPr>
          </w:p>
        </w:tc>
        <w:tc>
          <w:tcPr>
            <w:tcW w:w="2467" w:type="pct"/>
          </w:tcPr>
          <w:p w14:paraId="03BE7FA8" w14:textId="05F9F893" w:rsidR="009E2C37" w:rsidRPr="00831024" w:rsidRDefault="009E2C37" w:rsidP="009E2C37">
            <w:pPr>
              <w:rPr>
                <w:rFonts w:cstheme="minorHAnsi"/>
                <w:sz w:val="20"/>
                <w:szCs w:val="20"/>
              </w:rPr>
            </w:pPr>
            <w:r w:rsidRPr="00831024">
              <w:rPr>
                <w:rFonts w:cstheme="minorHAnsi"/>
                <w:sz w:val="20"/>
                <w:szCs w:val="20"/>
              </w:rPr>
              <w:t xml:space="preserve">Template provided by DRC with this ITB – Bidder should sign, stamp, and submit. </w:t>
            </w:r>
            <w:r w:rsidRPr="00831024">
              <w:rPr>
                <w:rFonts w:cstheme="minorHAnsi"/>
                <w:b/>
                <w:bCs/>
                <w:color w:val="FF0000"/>
                <w:sz w:val="20"/>
                <w:szCs w:val="20"/>
              </w:rPr>
              <w:t>MANDATORY</w:t>
            </w:r>
            <w:r w:rsidRPr="00831024">
              <w:rPr>
                <w:rFonts w:cstheme="minorHAnsi"/>
                <w:sz w:val="20"/>
                <w:szCs w:val="20"/>
              </w:rPr>
              <w:t xml:space="preserve"> (Absence or incomplete will result in </w:t>
            </w:r>
            <w:r w:rsidR="00172C01" w:rsidRPr="00831024">
              <w:rPr>
                <w:rFonts w:cstheme="minorHAnsi"/>
                <w:sz w:val="20"/>
                <w:szCs w:val="20"/>
              </w:rPr>
              <w:t xml:space="preserve">the </w:t>
            </w:r>
            <w:r w:rsidRPr="00831024">
              <w:rPr>
                <w:rFonts w:cstheme="minorHAnsi"/>
                <w:sz w:val="20"/>
                <w:szCs w:val="20"/>
              </w:rPr>
              <w:t>disqualification of your offer.)</w:t>
            </w:r>
          </w:p>
        </w:tc>
      </w:tr>
      <w:tr w:rsidR="009E2C37" w:rsidRPr="00031E97" w14:paraId="5C05D4DA" w14:textId="77777777" w:rsidTr="1DF50DAD">
        <w:trPr>
          <w:trHeight w:val="445"/>
        </w:trPr>
        <w:tc>
          <w:tcPr>
            <w:tcW w:w="400" w:type="pct"/>
          </w:tcPr>
          <w:p w14:paraId="6CCDA004" w14:textId="77777777" w:rsidR="009E2C37" w:rsidRPr="0037318C" w:rsidRDefault="009E2C37" w:rsidP="009E2C37">
            <w:pPr>
              <w:pStyle w:val="ListParagraph"/>
              <w:numPr>
                <w:ilvl w:val="0"/>
                <w:numId w:val="10"/>
              </w:numPr>
              <w:jc w:val="left"/>
              <w:rPr>
                <w:rFonts w:cstheme="minorHAnsi"/>
                <w:sz w:val="20"/>
                <w:szCs w:val="20"/>
              </w:rPr>
            </w:pPr>
          </w:p>
        </w:tc>
        <w:tc>
          <w:tcPr>
            <w:tcW w:w="402" w:type="pct"/>
          </w:tcPr>
          <w:p w14:paraId="2780B0AA" w14:textId="77777777" w:rsidR="009E2C37" w:rsidRPr="0037318C" w:rsidRDefault="009E2C37" w:rsidP="009E2C37">
            <w:pPr>
              <w:rPr>
                <w:rFonts w:cstheme="minorHAnsi"/>
                <w:sz w:val="20"/>
                <w:szCs w:val="20"/>
              </w:rPr>
            </w:pPr>
            <w:r w:rsidRPr="0037318C">
              <w:rPr>
                <w:rFonts w:cstheme="minorHAnsi"/>
                <w:sz w:val="20"/>
                <w:szCs w:val="20"/>
              </w:rPr>
              <w:t>D</w:t>
            </w:r>
          </w:p>
        </w:tc>
        <w:tc>
          <w:tcPr>
            <w:tcW w:w="1731" w:type="pct"/>
          </w:tcPr>
          <w:p w14:paraId="0F06434D" w14:textId="77777777" w:rsidR="009E2C37" w:rsidRPr="0037318C" w:rsidRDefault="009E2C37" w:rsidP="009E2C37">
            <w:pPr>
              <w:jc w:val="left"/>
              <w:rPr>
                <w:rFonts w:cstheme="minorHAnsi"/>
                <w:sz w:val="20"/>
                <w:szCs w:val="20"/>
              </w:rPr>
            </w:pPr>
            <w:r w:rsidRPr="0037318C">
              <w:rPr>
                <w:rFonts w:cstheme="minorHAnsi"/>
                <w:sz w:val="20"/>
                <w:szCs w:val="20"/>
              </w:rPr>
              <w:t xml:space="preserve">DRC Supplier Code of Conduct </w:t>
            </w:r>
          </w:p>
          <w:p w14:paraId="7E5096C5" w14:textId="77777777" w:rsidR="009E2C37" w:rsidRPr="0037318C" w:rsidRDefault="009E2C37" w:rsidP="009E2C37">
            <w:pPr>
              <w:jc w:val="left"/>
              <w:rPr>
                <w:rFonts w:cstheme="minorHAnsi"/>
                <w:sz w:val="20"/>
                <w:szCs w:val="20"/>
                <w:rtl/>
              </w:rPr>
            </w:pPr>
          </w:p>
        </w:tc>
        <w:tc>
          <w:tcPr>
            <w:tcW w:w="2467" w:type="pct"/>
          </w:tcPr>
          <w:p w14:paraId="74B4ED70" w14:textId="5D22BB4C" w:rsidR="009E2C37" w:rsidRPr="00831024" w:rsidRDefault="009E2C37" w:rsidP="009E2C37">
            <w:pPr>
              <w:rPr>
                <w:rFonts w:cstheme="minorHAnsi"/>
                <w:sz w:val="20"/>
                <w:szCs w:val="20"/>
              </w:rPr>
            </w:pPr>
            <w:r w:rsidRPr="00831024">
              <w:rPr>
                <w:rFonts w:cstheme="minorHAnsi"/>
                <w:sz w:val="20"/>
                <w:szCs w:val="20"/>
              </w:rPr>
              <w:t xml:space="preserve">Template provided by DRC with this ITB – Bidder should complete all sections in full, sign, stamp, and submit. </w:t>
            </w:r>
            <w:r w:rsidRPr="00831024">
              <w:rPr>
                <w:rFonts w:cstheme="minorHAnsi"/>
                <w:b/>
                <w:bCs/>
                <w:color w:val="FF0000"/>
                <w:sz w:val="20"/>
                <w:szCs w:val="20"/>
              </w:rPr>
              <w:t>MANDATORY</w:t>
            </w:r>
            <w:r w:rsidRPr="00831024">
              <w:rPr>
                <w:rFonts w:cstheme="minorHAnsi"/>
                <w:sz w:val="20"/>
                <w:szCs w:val="20"/>
              </w:rPr>
              <w:t xml:space="preserve"> (Absence or incomplete will result in disqualification of your offer.)</w:t>
            </w:r>
          </w:p>
        </w:tc>
      </w:tr>
      <w:tr w:rsidR="009E2C37" w:rsidRPr="00031E97" w14:paraId="09F56970" w14:textId="77777777" w:rsidTr="1DF50DAD">
        <w:trPr>
          <w:trHeight w:val="445"/>
        </w:trPr>
        <w:tc>
          <w:tcPr>
            <w:tcW w:w="400" w:type="pct"/>
          </w:tcPr>
          <w:p w14:paraId="66C39013" w14:textId="77777777" w:rsidR="009E2C37" w:rsidRPr="0037318C" w:rsidRDefault="009E2C37" w:rsidP="009E2C37">
            <w:pPr>
              <w:pStyle w:val="ListParagraph"/>
              <w:numPr>
                <w:ilvl w:val="0"/>
                <w:numId w:val="10"/>
              </w:numPr>
              <w:jc w:val="left"/>
              <w:rPr>
                <w:rFonts w:cstheme="minorHAnsi"/>
                <w:sz w:val="20"/>
                <w:szCs w:val="20"/>
              </w:rPr>
            </w:pPr>
          </w:p>
        </w:tc>
        <w:tc>
          <w:tcPr>
            <w:tcW w:w="402" w:type="pct"/>
            <w:tcBorders>
              <w:bottom w:val="single" w:sz="4" w:space="0" w:color="auto"/>
            </w:tcBorders>
          </w:tcPr>
          <w:p w14:paraId="777B23C8" w14:textId="77777777" w:rsidR="009E2C37" w:rsidRPr="0037318C" w:rsidRDefault="009E2C37" w:rsidP="009E2C37">
            <w:pPr>
              <w:rPr>
                <w:rFonts w:cstheme="minorHAnsi"/>
                <w:sz w:val="20"/>
                <w:szCs w:val="20"/>
              </w:rPr>
            </w:pPr>
            <w:r w:rsidRPr="0037318C">
              <w:rPr>
                <w:rFonts w:cstheme="minorHAnsi"/>
                <w:sz w:val="20"/>
                <w:szCs w:val="20"/>
              </w:rPr>
              <w:t>E</w:t>
            </w:r>
          </w:p>
        </w:tc>
        <w:tc>
          <w:tcPr>
            <w:tcW w:w="1731" w:type="pct"/>
            <w:tcBorders>
              <w:bottom w:val="single" w:sz="4" w:space="0" w:color="auto"/>
            </w:tcBorders>
          </w:tcPr>
          <w:p w14:paraId="4A18ABAA" w14:textId="77777777" w:rsidR="009E2C37" w:rsidRPr="0037318C" w:rsidRDefault="009E2C37" w:rsidP="009E2C37">
            <w:pPr>
              <w:jc w:val="left"/>
              <w:rPr>
                <w:rFonts w:cstheme="minorHAnsi"/>
                <w:sz w:val="20"/>
                <w:szCs w:val="20"/>
              </w:rPr>
            </w:pPr>
            <w:r w:rsidRPr="0037318C">
              <w:rPr>
                <w:rFonts w:cstheme="minorHAnsi"/>
                <w:sz w:val="20"/>
                <w:szCs w:val="20"/>
              </w:rPr>
              <w:t xml:space="preserve">Supplier Profile and Registration Form </w:t>
            </w:r>
          </w:p>
          <w:p w14:paraId="2F7E63EA" w14:textId="77777777" w:rsidR="009E2C37" w:rsidRPr="0037318C" w:rsidRDefault="009E2C37" w:rsidP="009E2C37">
            <w:pPr>
              <w:jc w:val="left"/>
              <w:rPr>
                <w:rFonts w:cstheme="minorHAnsi"/>
                <w:sz w:val="20"/>
                <w:szCs w:val="20"/>
              </w:rPr>
            </w:pPr>
          </w:p>
        </w:tc>
        <w:tc>
          <w:tcPr>
            <w:tcW w:w="2467" w:type="pct"/>
          </w:tcPr>
          <w:p w14:paraId="1ECBC29B" w14:textId="517A8BB1" w:rsidR="009E2C37" w:rsidRPr="00831024" w:rsidRDefault="009E2C37" w:rsidP="009E2C37">
            <w:pPr>
              <w:rPr>
                <w:rFonts w:cstheme="minorHAnsi"/>
                <w:sz w:val="20"/>
                <w:szCs w:val="20"/>
              </w:rPr>
            </w:pPr>
            <w:r w:rsidRPr="00831024">
              <w:rPr>
                <w:rFonts w:cstheme="minorHAnsi"/>
                <w:sz w:val="20"/>
                <w:szCs w:val="20"/>
              </w:rPr>
              <w:t xml:space="preserve">Template provided by DRC with this ITB – Bidder should complete all sections in full, sign, stamp, and submit. </w:t>
            </w:r>
            <w:r w:rsidRPr="00831024">
              <w:rPr>
                <w:rFonts w:cstheme="minorHAnsi"/>
                <w:b/>
                <w:bCs/>
                <w:color w:val="FF0000"/>
                <w:sz w:val="20"/>
                <w:szCs w:val="20"/>
              </w:rPr>
              <w:t>MANDATORY</w:t>
            </w:r>
            <w:r w:rsidRPr="00831024">
              <w:rPr>
                <w:rFonts w:cstheme="minorHAnsi"/>
                <w:sz w:val="20"/>
                <w:szCs w:val="20"/>
              </w:rPr>
              <w:t xml:space="preserve"> (Absence or incomplete will result in </w:t>
            </w:r>
            <w:r w:rsidR="00172C01" w:rsidRPr="00831024">
              <w:rPr>
                <w:rFonts w:cstheme="minorHAnsi"/>
                <w:sz w:val="20"/>
                <w:szCs w:val="20"/>
              </w:rPr>
              <w:t xml:space="preserve">the </w:t>
            </w:r>
            <w:r w:rsidRPr="00831024">
              <w:rPr>
                <w:rFonts w:cstheme="minorHAnsi"/>
                <w:sz w:val="20"/>
                <w:szCs w:val="20"/>
              </w:rPr>
              <w:t>disqualification of your offer.)</w:t>
            </w:r>
          </w:p>
        </w:tc>
      </w:tr>
      <w:tr w:rsidR="00572AA4" w:rsidRPr="00031E97" w14:paraId="6794A4AF" w14:textId="77777777" w:rsidTr="1DF50DAD">
        <w:trPr>
          <w:trHeight w:val="445"/>
        </w:trPr>
        <w:tc>
          <w:tcPr>
            <w:tcW w:w="400" w:type="pct"/>
            <w:tcBorders>
              <w:right w:val="single" w:sz="4" w:space="0" w:color="auto"/>
            </w:tcBorders>
          </w:tcPr>
          <w:p w14:paraId="44CF6ED0" w14:textId="77777777" w:rsidR="00572AA4" w:rsidRPr="0037318C" w:rsidRDefault="00572AA4" w:rsidP="009E2C37">
            <w:pPr>
              <w:pStyle w:val="ListParagraph"/>
              <w:numPr>
                <w:ilvl w:val="0"/>
                <w:numId w:val="10"/>
              </w:numPr>
              <w:jc w:val="left"/>
              <w:rPr>
                <w:rFonts w:cstheme="minorHAnsi"/>
              </w:rPr>
            </w:pPr>
          </w:p>
        </w:tc>
        <w:tc>
          <w:tcPr>
            <w:tcW w:w="402" w:type="pct"/>
            <w:tcBorders>
              <w:top w:val="single" w:sz="4" w:space="0" w:color="auto"/>
              <w:left w:val="single" w:sz="4" w:space="0" w:color="auto"/>
              <w:bottom w:val="single" w:sz="4" w:space="0" w:color="auto"/>
              <w:right w:val="single" w:sz="4" w:space="0" w:color="auto"/>
            </w:tcBorders>
          </w:tcPr>
          <w:p w14:paraId="64DAF28F" w14:textId="4313545F" w:rsidR="00572AA4" w:rsidRPr="0037318C" w:rsidRDefault="00572AA4" w:rsidP="009E2C37">
            <w:pPr>
              <w:rPr>
                <w:rFonts w:cstheme="minorHAnsi"/>
              </w:rPr>
            </w:pPr>
            <w:r>
              <w:rPr>
                <w:rFonts w:cstheme="minorHAnsi"/>
              </w:rPr>
              <w:t>F</w:t>
            </w:r>
          </w:p>
        </w:tc>
        <w:tc>
          <w:tcPr>
            <w:tcW w:w="1731" w:type="pct"/>
            <w:tcBorders>
              <w:top w:val="single" w:sz="4" w:space="0" w:color="auto"/>
              <w:left w:val="single" w:sz="4" w:space="0" w:color="auto"/>
              <w:bottom w:val="single" w:sz="4" w:space="0" w:color="auto"/>
              <w:right w:val="single" w:sz="4" w:space="0" w:color="auto"/>
            </w:tcBorders>
          </w:tcPr>
          <w:p w14:paraId="3E983F5A" w14:textId="102C5480" w:rsidR="00572AA4" w:rsidRPr="00572AA4" w:rsidRDefault="00572AA4" w:rsidP="009E2C37">
            <w:pPr>
              <w:jc w:val="left"/>
              <w:rPr>
                <w:rFonts w:cstheme="minorHAnsi"/>
                <w:sz w:val="20"/>
                <w:szCs w:val="20"/>
              </w:rPr>
            </w:pPr>
            <w:r w:rsidRPr="00EB14AC">
              <w:rPr>
                <w:rFonts w:cstheme="minorHAnsi"/>
                <w:sz w:val="20"/>
                <w:szCs w:val="20"/>
              </w:rPr>
              <w:t xml:space="preserve">Item list for </w:t>
            </w:r>
            <w:r>
              <w:rPr>
                <w:rFonts w:cstheme="minorHAnsi"/>
                <w:sz w:val="20"/>
                <w:szCs w:val="20"/>
              </w:rPr>
              <w:t>P</w:t>
            </w:r>
            <w:r w:rsidRPr="00EB14AC">
              <w:rPr>
                <w:rFonts w:cstheme="minorHAnsi"/>
                <w:sz w:val="20"/>
                <w:szCs w:val="20"/>
              </w:rPr>
              <w:t xml:space="preserve">hysical </w:t>
            </w:r>
            <w:r>
              <w:rPr>
                <w:rFonts w:cstheme="minorHAnsi"/>
                <w:sz w:val="20"/>
                <w:szCs w:val="20"/>
              </w:rPr>
              <w:t>I</w:t>
            </w:r>
            <w:r w:rsidRPr="00EB14AC">
              <w:rPr>
                <w:rFonts w:cstheme="minorHAnsi"/>
                <w:sz w:val="20"/>
                <w:szCs w:val="20"/>
              </w:rPr>
              <w:t>nspection</w:t>
            </w:r>
          </w:p>
        </w:tc>
        <w:tc>
          <w:tcPr>
            <w:tcW w:w="2467" w:type="pct"/>
            <w:tcBorders>
              <w:left w:val="single" w:sz="4" w:space="0" w:color="auto"/>
            </w:tcBorders>
          </w:tcPr>
          <w:p w14:paraId="71C32CA5" w14:textId="1FDED80E" w:rsidR="00572AA4" w:rsidRPr="00831024" w:rsidRDefault="00572AA4" w:rsidP="009E2C37">
            <w:pPr>
              <w:rPr>
                <w:rFonts w:cstheme="minorHAnsi"/>
                <w:sz w:val="20"/>
                <w:szCs w:val="20"/>
              </w:rPr>
            </w:pPr>
            <w:r w:rsidRPr="00831024">
              <w:rPr>
                <w:rFonts w:cstheme="minorHAnsi"/>
                <w:sz w:val="20"/>
                <w:szCs w:val="20"/>
              </w:rPr>
              <w:t xml:space="preserve">Template provided by DRC with this ITB – Bidder should complete all sections in full, sign, stamp, and submit. </w:t>
            </w:r>
            <w:r w:rsidRPr="00831024">
              <w:rPr>
                <w:rFonts w:cstheme="minorHAnsi"/>
                <w:b/>
                <w:bCs/>
                <w:color w:val="FF0000"/>
                <w:sz w:val="20"/>
                <w:szCs w:val="20"/>
              </w:rPr>
              <w:t>MANDATORY</w:t>
            </w:r>
            <w:r w:rsidRPr="00831024">
              <w:rPr>
                <w:rFonts w:cstheme="minorHAnsi"/>
                <w:sz w:val="20"/>
                <w:szCs w:val="20"/>
              </w:rPr>
              <w:t xml:space="preserve"> (Absence or incomplete will result in the disqualification of your offer.)</w:t>
            </w:r>
          </w:p>
        </w:tc>
      </w:tr>
      <w:tr w:rsidR="009E2C37" w:rsidRPr="00031E97" w14:paraId="4D1516FA" w14:textId="77777777" w:rsidTr="1DF50DAD">
        <w:trPr>
          <w:trHeight w:val="445"/>
        </w:trPr>
        <w:tc>
          <w:tcPr>
            <w:tcW w:w="400" w:type="pct"/>
          </w:tcPr>
          <w:p w14:paraId="34530CA9" w14:textId="77777777" w:rsidR="009E2C37" w:rsidRPr="0037318C" w:rsidRDefault="009E2C37" w:rsidP="009E2C37">
            <w:pPr>
              <w:pStyle w:val="ListParagraph"/>
              <w:numPr>
                <w:ilvl w:val="0"/>
                <w:numId w:val="10"/>
              </w:numPr>
              <w:jc w:val="left"/>
              <w:rPr>
                <w:rFonts w:cstheme="minorHAnsi"/>
                <w:sz w:val="20"/>
                <w:szCs w:val="20"/>
              </w:rPr>
            </w:pPr>
          </w:p>
        </w:tc>
        <w:tc>
          <w:tcPr>
            <w:tcW w:w="402" w:type="pct"/>
            <w:tcBorders>
              <w:top w:val="single" w:sz="4" w:space="0" w:color="auto"/>
            </w:tcBorders>
          </w:tcPr>
          <w:p w14:paraId="71197B5F" w14:textId="77777777" w:rsidR="009E2C37" w:rsidRPr="0037318C" w:rsidRDefault="009E2C37" w:rsidP="009E2C37">
            <w:pPr>
              <w:rPr>
                <w:rFonts w:cstheme="minorHAnsi"/>
                <w:sz w:val="20"/>
                <w:szCs w:val="20"/>
              </w:rPr>
            </w:pPr>
            <w:r w:rsidRPr="0037318C">
              <w:rPr>
                <w:rFonts w:cstheme="minorHAnsi"/>
                <w:sz w:val="20"/>
                <w:szCs w:val="20"/>
              </w:rPr>
              <w:t>N/A</w:t>
            </w:r>
          </w:p>
        </w:tc>
        <w:tc>
          <w:tcPr>
            <w:tcW w:w="1731" w:type="pct"/>
            <w:tcBorders>
              <w:top w:val="single" w:sz="4" w:space="0" w:color="auto"/>
            </w:tcBorders>
          </w:tcPr>
          <w:p w14:paraId="799ECC64" w14:textId="77777777" w:rsidR="009E2C37" w:rsidRPr="0037318C" w:rsidRDefault="009E2C37" w:rsidP="009E2C37">
            <w:pPr>
              <w:shd w:val="clear" w:color="auto" w:fill="FFFFFF"/>
              <w:tabs>
                <w:tab w:val="left" w:pos="720"/>
                <w:tab w:val="left" w:pos="1710"/>
              </w:tabs>
              <w:spacing w:line="276" w:lineRule="auto"/>
              <w:rPr>
                <w:rFonts w:cstheme="minorHAnsi"/>
                <w:sz w:val="20"/>
                <w:szCs w:val="20"/>
                <w:lang w:val="en-GB"/>
              </w:rPr>
            </w:pPr>
            <w:r w:rsidRPr="0037318C">
              <w:rPr>
                <w:rFonts w:cstheme="minorHAnsi"/>
                <w:sz w:val="20"/>
                <w:szCs w:val="20"/>
              </w:rPr>
              <w:t>Bidder’s Registration</w:t>
            </w:r>
          </w:p>
        </w:tc>
        <w:tc>
          <w:tcPr>
            <w:tcW w:w="2467" w:type="pct"/>
          </w:tcPr>
          <w:p w14:paraId="01F79E67" w14:textId="08382349" w:rsidR="009E2C37" w:rsidRPr="00831024" w:rsidRDefault="6EA8C067" w:rsidP="1DF50DAD">
            <w:pPr>
              <w:rPr>
                <w:rFonts w:cstheme="minorBidi"/>
                <w:sz w:val="20"/>
                <w:szCs w:val="20"/>
              </w:rPr>
            </w:pPr>
            <w:r w:rsidRPr="00831024">
              <w:rPr>
                <w:rFonts w:cstheme="minorBidi"/>
                <w:sz w:val="20"/>
                <w:szCs w:val="20"/>
              </w:rPr>
              <w:t xml:space="preserve">Bidder </w:t>
            </w:r>
            <w:r w:rsidR="635EB383" w:rsidRPr="00831024">
              <w:rPr>
                <w:rFonts w:cstheme="minorBidi"/>
                <w:sz w:val="20"/>
                <w:szCs w:val="20"/>
              </w:rPr>
              <w:t>m</w:t>
            </w:r>
            <w:r w:rsidRPr="00831024">
              <w:rPr>
                <w:rFonts w:cstheme="minorBidi"/>
                <w:sz w:val="20"/>
                <w:szCs w:val="20"/>
              </w:rPr>
              <w:t>ust submit</w:t>
            </w:r>
            <w:r w:rsidR="25AA2B5D" w:rsidRPr="00831024">
              <w:rPr>
                <w:rFonts w:cstheme="minorBidi"/>
                <w:sz w:val="20"/>
                <w:szCs w:val="20"/>
              </w:rPr>
              <w:t xml:space="preserve"> a copy</w:t>
            </w:r>
            <w:r w:rsidR="216F2AEE" w:rsidRPr="00831024">
              <w:rPr>
                <w:rFonts w:cstheme="minorBidi"/>
                <w:sz w:val="20"/>
                <w:szCs w:val="20"/>
              </w:rPr>
              <w:t xml:space="preserve"> of</w:t>
            </w:r>
            <w:r w:rsidRPr="00831024">
              <w:rPr>
                <w:rFonts w:cstheme="minorBidi"/>
                <w:sz w:val="20"/>
                <w:szCs w:val="20"/>
              </w:rPr>
              <w:t xml:space="preserve"> certificate of registration of the company or equivalent document along with below:</w:t>
            </w:r>
          </w:p>
          <w:p w14:paraId="13849051" w14:textId="77777777" w:rsidR="009E2C37" w:rsidRPr="00831024" w:rsidRDefault="009E2C37" w:rsidP="009E2C37">
            <w:pPr>
              <w:pStyle w:val="ListParagraph"/>
              <w:numPr>
                <w:ilvl w:val="0"/>
                <w:numId w:val="23"/>
              </w:numPr>
              <w:rPr>
                <w:rFonts w:cstheme="minorHAnsi"/>
                <w:sz w:val="20"/>
                <w:szCs w:val="20"/>
              </w:rPr>
            </w:pPr>
            <w:r w:rsidRPr="00831024">
              <w:rPr>
                <w:rFonts w:cstheme="minorHAnsi"/>
                <w:sz w:val="20"/>
                <w:szCs w:val="20"/>
              </w:rPr>
              <w:t xml:space="preserve">A copy of majority owner’s ID </w:t>
            </w:r>
          </w:p>
          <w:p w14:paraId="5FA11E10" w14:textId="77777777" w:rsidR="009E2C37" w:rsidRPr="00831024" w:rsidRDefault="009E2C37" w:rsidP="009E2C37">
            <w:pPr>
              <w:pStyle w:val="ListParagraph"/>
              <w:numPr>
                <w:ilvl w:val="0"/>
                <w:numId w:val="23"/>
              </w:numPr>
              <w:rPr>
                <w:rFonts w:cstheme="minorHAnsi"/>
                <w:sz w:val="20"/>
                <w:szCs w:val="20"/>
              </w:rPr>
            </w:pPr>
            <w:r w:rsidRPr="00831024">
              <w:rPr>
                <w:rFonts w:cstheme="minorHAnsi"/>
                <w:sz w:val="20"/>
                <w:szCs w:val="20"/>
              </w:rPr>
              <w:t xml:space="preserve">Copy of TIN (Tax identification number) </w:t>
            </w:r>
          </w:p>
          <w:p w14:paraId="430B23DA" w14:textId="77777777" w:rsidR="009E2C37" w:rsidRPr="00831024" w:rsidRDefault="009E2C37" w:rsidP="009E2C37">
            <w:pPr>
              <w:pStyle w:val="ListParagraph"/>
              <w:numPr>
                <w:ilvl w:val="0"/>
                <w:numId w:val="23"/>
              </w:numPr>
              <w:rPr>
                <w:rFonts w:cstheme="minorHAnsi"/>
                <w:sz w:val="20"/>
                <w:szCs w:val="20"/>
              </w:rPr>
            </w:pPr>
            <w:r w:rsidRPr="00831024">
              <w:rPr>
                <w:rFonts w:cstheme="minorHAnsi"/>
                <w:sz w:val="20"/>
                <w:szCs w:val="20"/>
              </w:rPr>
              <w:t xml:space="preserve">Copy of Company’s bank details. </w:t>
            </w:r>
          </w:p>
          <w:p w14:paraId="2AEC7A1B" w14:textId="1D6B4C72" w:rsidR="009E2C37" w:rsidRPr="00831024" w:rsidRDefault="009E2C37" w:rsidP="009E2C37">
            <w:pPr>
              <w:rPr>
                <w:rFonts w:cstheme="minorHAnsi"/>
                <w:sz w:val="20"/>
                <w:szCs w:val="20"/>
              </w:rPr>
            </w:pPr>
            <w:r w:rsidRPr="00831024">
              <w:rPr>
                <w:rFonts w:cstheme="minorHAnsi"/>
                <w:b/>
                <w:bCs/>
                <w:color w:val="FF0000"/>
                <w:sz w:val="20"/>
                <w:szCs w:val="20"/>
              </w:rPr>
              <w:t>MANDATORY</w:t>
            </w:r>
          </w:p>
        </w:tc>
      </w:tr>
      <w:tr w:rsidR="008B0D36" w:rsidRPr="00031E97" w14:paraId="560ABD57" w14:textId="77777777" w:rsidTr="1DF50DAD">
        <w:trPr>
          <w:trHeight w:val="445"/>
        </w:trPr>
        <w:tc>
          <w:tcPr>
            <w:tcW w:w="400" w:type="pct"/>
          </w:tcPr>
          <w:p w14:paraId="3D1F655D" w14:textId="77777777" w:rsidR="008B0D36" w:rsidRPr="0037318C" w:rsidRDefault="008B0D36" w:rsidP="008B0D36">
            <w:pPr>
              <w:pStyle w:val="ListParagraph"/>
              <w:numPr>
                <w:ilvl w:val="0"/>
                <w:numId w:val="10"/>
              </w:numPr>
              <w:jc w:val="left"/>
              <w:rPr>
                <w:rFonts w:cstheme="minorHAnsi"/>
                <w:sz w:val="20"/>
                <w:szCs w:val="20"/>
              </w:rPr>
            </w:pPr>
          </w:p>
        </w:tc>
        <w:tc>
          <w:tcPr>
            <w:tcW w:w="402" w:type="pct"/>
          </w:tcPr>
          <w:p w14:paraId="788073E1" w14:textId="77777777" w:rsidR="008B0D36" w:rsidRPr="0037318C" w:rsidRDefault="008B0D36" w:rsidP="008B0D36">
            <w:pPr>
              <w:rPr>
                <w:rFonts w:cstheme="minorHAnsi"/>
                <w:sz w:val="20"/>
                <w:szCs w:val="20"/>
              </w:rPr>
            </w:pPr>
            <w:r w:rsidRPr="0037318C">
              <w:rPr>
                <w:rFonts w:cstheme="minorHAnsi"/>
                <w:sz w:val="20"/>
                <w:szCs w:val="20"/>
              </w:rPr>
              <w:t>N/A</w:t>
            </w:r>
          </w:p>
        </w:tc>
        <w:tc>
          <w:tcPr>
            <w:tcW w:w="1731" w:type="pct"/>
          </w:tcPr>
          <w:p w14:paraId="72EA696F" w14:textId="27B1FD96" w:rsidR="008B0D36" w:rsidRPr="0037318C" w:rsidRDefault="007E15EB" w:rsidP="008B0D36">
            <w:pPr>
              <w:jc w:val="left"/>
              <w:rPr>
                <w:rFonts w:cstheme="minorHAnsi"/>
                <w:sz w:val="20"/>
                <w:szCs w:val="20"/>
              </w:rPr>
            </w:pPr>
            <w:r w:rsidRPr="0037318C">
              <w:rPr>
                <w:rFonts w:cstheme="minorHAnsi"/>
                <w:sz w:val="20"/>
                <w:szCs w:val="20"/>
              </w:rPr>
              <w:t xml:space="preserve">Proof of </w:t>
            </w:r>
            <w:r w:rsidR="00E23D52" w:rsidRPr="0037318C">
              <w:rPr>
                <w:rFonts w:cstheme="minorHAnsi"/>
                <w:sz w:val="20"/>
                <w:szCs w:val="20"/>
              </w:rPr>
              <w:t>experience</w:t>
            </w:r>
          </w:p>
        </w:tc>
        <w:tc>
          <w:tcPr>
            <w:tcW w:w="2467" w:type="pct"/>
          </w:tcPr>
          <w:p w14:paraId="25DBBA57" w14:textId="0BB1DF8F" w:rsidR="008B0D36" w:rsidRPr="00831024" w:rsidRDefault="008B0D36" w:rsidP="006E4171">
            <w:pPr>
              <w:jc w:val="left"/>
              <w:rPr>
                <w:rFonts w:cstheme="minorHAnsi"/>
                <w:sz w:val="20"/>
                <w:szCs w:val="20"/>
              </w:rPr>
            </w:pPr>
            <w:r w:rsidRPr="00831024">
              <w:rPr>
                <w:rFonts w:cstheme="minorHAnsi"/>
                <w:sz w:val="20"/>
                <w:szCs w:val="20"/>
              </w:rPr>
              <w:t xml:space="preserve">Suppliers are required to provide evidence  to demonstrate that the bidder has relevant </w:t>
            </w:r>
            <w:r w:rsidR="00281CE8" w:rsidRPr="00831024">
              <w:rPr>
                <w:rFonts w:cstheme="minorHAnsi"/>
                <w:sz w:val="20"/>
                <w:szCs w:val="20"/>
              </w:rPr>
              <w:t xml:space="preserve">experience in the supply and delivery of </w:t>
            </w:r>
            <w:r w:rsidR="006E4171" w:rsidRPr="00831024">
              <w:rPr>
                <w:rFonts w:cstheme="minorHAnsi"/>
                <w:sz w:val="20"/>
                <w:szCs w:val="20"/>
              </w:rPr>
              <w:t xml:space="preserve">Water Supply System </w:t>
            </w:r>
            <w:r w:rsidR="00281CE8" w:rsidRPr="00831024">
              <w:rPr>
                <w:rFonts w:cstheme="minorHAnsi"/>
                <w:sz w:val="20"/>
                <w:szCs w:val="20"/>
              </w:rPr>
              <w:t>-related</w:t>
            </w:r>
            <w:r w:rsidR="00B1239E" w:rsidRPr="00831024">
              <w:rPr>
                <w:rFonts w:cstheme="minorHAnsi"/>
                <w:sz w:val="20"/>
                <w:szCs w:val="20"/>
              </w:rPr>
              <w:t xml:space="preserve"> projects</w:t>
            </w:r>
            <w:r w:rsidR="00984057" w:rsidRPr="00831024">
              <w:rPr>
                <w:rFonts w:cstheme="minorHAnsi"/>
                <w:sz w:val="20"/>
                <w:szCs w:val="20"/>
              </w:rPr>
              <w:t>, especially for I/NGO, UN Agencies</w:t>
            </w:r>
            <w:r w:rsidR="00281CE8" w:rsidRPr="00831024">
              <w:rPr>
                <w:rFonts w:cstheme="minorHAnsi"/>
                <w:sz w:val="20"/>
                <w:szCs w:val="20"/>
              </w:rPr>
              <w:t>, and national companies</w:t>
            </w:r>
            <w:r w:rsidRPr="00831024">
              <w:rPr>
                <w:rFonts w:cstheme="minorHAnsi"/>
                <w:sz w:val="20"/>
                <w:szCs w:val="20"/>
              </w:rPr>
              <w:t xml:space="preserve">. </w:t>
            </w:r>
          </w:p>
          <w:p w14:paraId="79886E8C" w14:textId="77777777" w:rsidR="008B0D36" w:rsidRPr="00831024" w:rsidRDefault="008B0D36" w:rsidP="008B0D36">
            <w:pPr>
              <w:rPr>
                <w:rFonts w:cstheme="minorHAnsi"/>
                <w:sz w:val="20"/>
                <w:szCs w:val="20"/>
              </w:rPr>
            </w:pPr>
            <w:r w:rsidRPr="00831024">
              <w:rPr>
                <w:rFonts w:cstheme="minorHAnsi"/>
                <w:sz w:val="20"/>
                <w:szCs w:val="20"/>
              </w:rPr>
              <w:t>Examples of acceptable evidence include:</w:t>
            </w:r>
          </w:p>
          <w:p w14:paraId="0205F3FD" w14:textId="3C3B5706" w:rsidR="008B0D36" w:rsidRPr="00831024" w:rsidRDefault="00E449A1" w:rsidP="008B0D36">
            <w:pPr>
              <w:numPr>
                <w:ilvl w:val="0"/>
                <w:numId w:val="18"/>
              </w:numPr>
              <w:rPr>
                <w:rFonts w:cstheme="minorHAnsi"/>
                <w:sz w:val="20"/>
                <w:szCs w:val="20"/>
              </w:rPr>
            </w:pPr>
            <w:r w:rsidRPr="00831024">
              <w:rPr>
                <w:rFonts w:cstheme="minorHAnsi"/>
                <w:sz w:val="20"/>
                <w:szCs w:val="20"/>
              </w:rPr>
              <w:t>Minimum 2 c</w:t>
            </w:r>
            <w:r w:rsidR="008B0D36" w:rsidRPr="00831024">
              <w:rPr>
                <w:rFonts w:cstheme="minorHAnsi"/>
                <w:sz w:val="20"/>
                <w:szCs w:val="20"/>
              </w:rPr>
              <w:t>opies of past contracts</w:t>
            </w:r>
            <w:r w:rsidR="00294010" w:rsidRPr="00831024">
              <w:rPr>
                <w:rFonts w:cstheme="minorHAnsi"/>
                <w:sz w:val="20"/>
                <w:szCs w:val="20"/>
              </w:rPr>
              <w:t xml:space="preserve"> or</w:t>
            </w:r>
          </w:p>
          <w:p w14:paraId="396DDF97" w14:textId="54F1D1CC" w:rsidR="008B0D36" w:rsidRPr="00831024" w:rsidRDefault="00E449A1" w:rsidP="008B0D36">
            <w:pPr>
              <w:numPr>
                <w:ilvl w:val="0"/>
                <w:numId w:val="18"/>
              </w:numPr>
              <w:rPr>
                <w:rFonts w:cstheme="minorHAnsi"/>
                <w:sz w:val="20"/>
                <w:szCs w:val="20"/>
              </w:rPr>
            </w:pPr>
            <w:r w:rsidRPr="00831024">
              <w:rPr>
                <w:rFonts w:cstheme="minorHAnsi"/>
                <w:sz w:val="20"/>
                <w:szCs w:val="20"/>
              </w:rPr>
              <w:t>Minimum 2 s</w:t>
            </w:r>
            <w:r w:rsidR="008B0D36" w:rsidRPr="00831024">
              <w:rPr>
                <w:rFonts w:cstheme="minorHAnsi"/>
                <w:sz w:val="20"/>
                <w:szCs w:val="20"/>
              </w:rPr>
              <w:t>upplier work completion certificates</w:t>
            </w:r>
            <w:r w:rsidR="00294010" w:rsidRPr="00831024">
              <w:rPr>
                <w:rFonts w:cstheme="minorHAnsi"/>
                <w:sz w:val="20"/>
                <w:szCs w:val="20"/>
              </w:rPr>
              <w:t xml:space="preserve"> and</w:t>
            </w:r>
          </w:p>
          <w:p w14:paraId="472783EA" w14:textId="3620EB1F" w:rsidR="008B0D36" w:rsidRPr="00831024" w:rsidRDefault="00E449A1" w:rsidP="008B0D36">
            <w:pPr>
              <w:numPr>
                <w:ilvl w:val="0"/>
                <w:numId w:val="18"/>
              </w:numPr>
              <w:rPr>
                <w:rFonts w:cstheme="minorHAnsi"/>
                <w:sz w:val="20"/>
                <w:szCs w:val="20"/>
              </w:rPr>
            </w:pPr>
            <w:r w:rsidRPr="00831024">
              <w:rPr>
                <w:rFonts w:cstheme="minorHAnsi"/>
                <w:sz w:val="20"/>
                <w:szCs w:val="20"/>
              </w:rPr>
              <w:t xml:space="preserve">Minimum 2 </w:t>
            </w:r>
            <w:r w:rsidR="00FA33C3" w:rsidRPr="00831024">
              <w:rPr>
                <w:rFonts w:cstheme="minorHAnsi"/>
                <w:sz w:val="20"/>
                <w:szCs w:val="20"/>
              </w:rPr>
              <w:t>r</w:t>
            </w:r>
            <w:r w:rsidR="008B0D36" w:rsidRPr="00831024">
              <w:rPr>
                <w:rFonts w:cstheme="minorHAnsi"/>
                <w:sz w:val="20"/>
                <w:szCs w:val="20"/>
              </w:rPr>
              <w:t>eference letters from previous clients</w:t>
            </w:r>
          </w:p>
          <w:p w14:paraId="51FC939B" w14:textId="77777777" w:rsidR="008B0D36" w:rsidRPr="00831024" w:rsidRDefault="008B0D36" w:rsidP="008B0D36">
            <w:pPr>
              <w:rPr>
                <w:rFonts w:cstheme="minorHAnsi"/>
                <w:sz w:val="20"/>
                <w:szCs w:val="20"/>
              </w:rPr>
            </w:pPr>
            <w:r w:rsidRPr="00831024">
              <w:rPr>
                <w:rFonts w:cstheme="minorHAnsi"/>
                <w:b/>
                <w:bCs/>
                <w:color w:val="FF0000"/>
                <w:sz w:val="20"/>
                <w:szCs w:val="20"/>
              </w:rPr>
              <w:t>MANDATORY</w:t>
            </w:r>
          </w:p>
          <w:p w14:paraId="61B774DA" w14:textId="6A1A4948" w:rsidR="008B0D36" w:rsidRPr="00831024" w:rsidRDefault="00FA33C3" w:rsidP="008B0D36">
            <w:pPr>
              <w:rPr>
                <w:rFonts w:cstheme="minorHAnsi"/>
                <w:sz w:val="20"/>
                <w:szCs w:val="20"/>
              </w:rPr>
            </w:pPr>
            <w:r w:rsidRPr="00831024">
              <w:rPr>
                <w:rFonts w:cstheme="minorHAnsi"/>
                <w:sz w:val="20"/>
                <w:szCs w:val="20"/>
              </w:rPr>
              <w:t xml:space="preserve">Note: DRC may decide to </w:t>
            </w:r>
            <w:r w:rsidR="00E23D52" w:rsidRPr="00831024">
              <w:rPr>
                <w:rFonts w:cstheme="minorHAnsi"/>
                <w:sz w:val="20"/>
                <w:szCs w:val="20"/>
              </w:rPr>
              <w:t>cross-check</w:t>
            </w:r>
            <w:r w:rsidRPr="00831024">
              <w:rPr>
                <w:rFonts w:cstheme="minorHAnsi"/>
                <w:sz w:val="20"/>
                <w:szCs w:val="20"/>
              </w:rPr>
              <w:t xml:space="preserve"> with the </w:t>
            </w:r>
            <w:r w:rsidR="000C62A2" w:rsidRPr="00831024">
              <w:rPr>
                <w:rFonts w:cstheme="minorHAnsi"/>
                <w:sz w:val="20"/>
                <w:szCs w:val="20"/>
              </w:rPr>
              <w:t>referee to validate the information submitted</w:t>
            </w:r>
            <w:r w:rsidR="00CE4A88" w:rsidRPr="00831024">
              <w:rPr>
                <w:rFonts w:cstheme="minorHAnsi"/>
                <w:sz w:val="20"/>
                <w:szCs w:val="20"/>
              </w:rPr>
              <w:t xml:space="preserve">. Failure of positive confirmation from the referee may lead </w:t>
            </w:r>
            <w:r w:rsidR="00E23D52" w:rsidRPr="00831024">
              <w:rPr>
                <w:rFonts w:cstheme="minorHAnsi"/>
                <w:sz w:val="20"/>
                <w:szCs w:val="20"/>
              </w:rPr>
              <w:t xml:space="preserve">to non-eligibility in the </w:t>
            </w:r>
            <w:r w:rsidR="009E0374" w:rsidRPr="00831024">
              <w:rPr>
                <w:rFonts w:cstheme="minorHAnsi"/>
                <w:sz w:val="20"/>
                <w:szCs w:val="20"/>
              </w:rPr>
              <w:t>bid evaluation process.</w:t>
            </w:r>
          </w:p>
        </w:tc>
      </w:tr>
      <w:tr w:rsidR="008B0D36" w:rsidRPr="00031E97" w14:paraId="53F07EE0" w14:textId="77777777" w:rsidTr="1DF50DAD">
        <w:trPr>
          <w:trHeight w:val="445"/>
        </w:trPr>
        <w:tc>
          <w:tcPr>
            <w:tcW w:w="400" w:type="pct"/>
          </w:tcPr>
          <w:p w14:paraId="0680AAE9" w14:textId="77777777" w:rsidR="008B0D36" w:rsidRPr="0037318C" w:rsidRDefault="008B0D36" w:rsidP="008B0D36">
            <w:pPr>
              <w:pStyle w:val="ListParagraph"/>
              <w:numPr>
                <w:ilvl w:val="0"/>
                <w:numId w:val="10"/>
              </w:numPr>
              <w:jc w:val="left"/>
              <w:rPr>
                <w:rFonts w:cstheme="minorHAnsi"/>
                <w:sz w:val="20"/>
                <w:szCs w:val="20"/>
              </w:rPr>
            </w:pPr>
          </w:p>
        </w:tc>
        <w:tc>
          <w:tcPr>
            <w:tcW w:w="402" w:type="pct"/>
          </w:tcPr>
          <w:p w14:paraId="11296332" w14:textId="77777777" w:rsidR="008B0D36" w:rsidRPr="0037318C" w:rsidRDefault="008B0D36" w:rsidP="008B0D36">
            <w:pPr>
              <w:rPr>
                <w:rFonts w:cstheme="minorHAnsi"/>
                <w:sz w:val="20"/>
                <w:szCs w:val="20"/>
              </w:rPr>
            </w:pPr>
            <w:r w:rsidRPr="0037318C">
              <w:rPr>
                <w:rFonts w:cstheme="minorHAnsi"/>
                <w:sz w:val="20"/>
                <w:szCs w:val="20"/>
              </w:rPr>
              <w:t>N/A</w:t>
            </w:r>
          </w:p>
        </w:tc>
        <w:tc>
          <w:tcPr>
            <w:tcW w:w="1731" w:type="pct"/>
          </w:tcPr>
          <w:p w14:paraId="7BCF31A1" w14:textId="666F02EE" w:rsidR="008B0D36" w:rsidRPr="0037318C" w:rsidRDefault="0066161B" w:rsidP="00A63332">
            <w:pPr>
              <w:jc w:val="left"/>
              <w:rPr>
                <w:rFonts w:cstheme="minorHAnsi"/>
                <w:sz w:val="20"/>
                <w:szCs w:val="20"/>
              </w:rPr>
            </w:pPr>
            <w:r w:rsidRPr="0037318C">
              <w:rPr>
                <w:rFonts w:cstheme="minorHAnsi"/>
                <w:sz w:val="20"/>
                <w:szCs w:val="20"/>
              </w:rPr>
              <w:t xml:space="preserve">Copy of Financial Statement/Evidence for the last 3 years </w:t>
            </w:r>
          </w:p>
        </w:tc>
        <w:tc>
          <w:tcPr>
            <w:tcW w:w="2467" w:type="pct"/>
          </w:tcPr>
          <w:p w14:paraId="56AFDDBB" w14:textId="26397D60" w:rsidR="008B0D36" w:rsidRPr="00831024" w:rsidRDefault="564334C5" w:rsidP="639B5134">
            <w:pPr>
              <w:spacing w:after="160" w:line="259" w:lineRule="auto"/>
              <w:jc w:val="left"/>
              <w:rPr>
                <w:rFonts w:cstheme="minorBidi"/>
                <w:sz w:val="20"/>
                <w:szCs w:val="20"/>
                <w:lang w:bidi="ps-AF"/>
              </w:rPr>
            </w:pPr>
            <w:r w:rsidRPr="00831024">
              <w:rPr>
                <w:rFonts w:cstheme="minorBidi"/>
                <w:sz w:val="20"/>
                <w:szCs w:val="20"/>
              </w:rPr>
              <w:t xml:space="preserve">To meet the requirement the bidders are requested to submit the bank statement </w:t>
            </w:r>
            <w:r w:rsidR="00B97055" w:rsidRPr="00831024">
              <w:rPr>
                <w:rFonts w:cstheme="minorBidi"/>
                <w:sz w:val="20"/>
                <w:szCs w:val="20"/>
              </w:rPr>
              <w:t>/</w:t>
            </w:r>
            <w:r w:rsidR="00E54311" w:rsidRPr="00831024">
              <w:rPr>
                <w:rFonts w:cstheme="minorBidi"/>
                <w:sz w:val="20"/>
                <w:szCs w:val="20"/>
              </w:rPr>
              <w:t>Fi</w:t>
            </w:r>
            <w:r w:rsidR="00AA5C2F" w:rsidRPr="00831024">
              <w:rPr>
                <w:rFonts w:cstheme="minorBidi"/>
                <w:sz w:val="20"/>
                <w:szCs w:val="20"/>
              </w:rPr>
              <w:t>nan</w:t>
            </w:r>
            <w:r w:rsidR="00597F29" w:rsidRPr="00831024">
              <w:rPr>
                <w:rFonts w:cstheme="minorBidi"/>
                <w:sz w:val="20"/>
                <w:szCs w:val="20"/>
              </w:rPr>
              <w:t xml:space="preserve">cial </w:t>
            </w:r>
            <w:r w:rsidR="00244D20" w:rsidRPr="00831024">
              <w:rPr>
                <w:rFonts w:cstheme="minorBidi"/>
                <w:sz w:val="20"/>
                <w:szCs w:val="20"/>
              </w:rPr>
              <w:t xml:space="preserve">Audit </w:t>
            </w:r>
            <w:r w:rsidR="005D7701" w:rsidRPr="00831024">
              <w:rPr>
                <w:rFonts w:cstheme="minorBidi"/>
                <w:sz w:val="20"/>
                <w:szCs w:val="20"/>
              </w:rPr>
              <w:t>repo</w:t>
            </w:r>
            <w:r w:rsidR="000E4B7B" w:rsidRPr="00831024">
              <w:rPr>
                <w:rFonts w:cstheme="minorBidi"/>
                <w:sz w:val="20"/>
                <w:szCs w:val="20"/>
              </w:rPr>
              <w:t xml:space="preserve">t </w:t>
            </w:r>
            <w:r w:rsidR="005B2448" w:rsidRPr="00831024">
              <w:rPr>
                <w:rFonts w:cstheme="minorBidi"/>
                <w:sz w:val="20"/>
                <w:szCs w:val="20"/>
              </w:rPr>
              <w:t>to</w:t>
            </w:r>
            <w:r w:rsidR="0024537A" w:rsidRPr="00831024">
              <w:rPr>
                <w:rFonts w:cstheme="minorBidi"/>
                <w:sz w:val="20"/>
                <w:szCs w:val="20"/>
              </w:rPr>
              <w:t xml:space="preserve"> </w:t>
            </w:r>
            <w:r w:rsidRPr="00831024">
              <w:rPr>
                <w:rFonts w:cstheme="minorBidi"/>
                <w:sz w:val="20"/>
                <w:szCs w:val="20"/>
              </w:rPr>
              <w:t xml:space="preserve">shows the company turnover </w:t>
            </w:r>
            <w:r w:rsidR="006E4171" w:rsidRPr="00831024">
              <w:rPr>
                <w:rFonts w:cstheme="minorBidi"/>
                <w:b/>
                <w:bCs/>
                <w:sz w:val="20"/>
                <w:szCs w:val="20"/>
              </w:rPr>
              <w:t>2,000,000</w:t>
            </w:r>
            <w:r w:rsidR="0F139DE0" w:rsidRPr="00831024">
              <w:rPr>
                <w:rFonts w:cstheme="minorBidi"/>
                <w:b/>
                <w:bCs/>
                <w:sz w:val="20"/>
                <w:szCs w:val="20"/>
              </w:rPr>
              <w:t>.</w:t>
            </w:r>
            <w:r w:rsidR="0F139DE0" w:rsidRPr="00831024">
              <w:rPr>
                <w:rFonts w:cstheme="minorBidi"/>
                <w:b/>
                <w:bCs/>
                <w:sz w:val="20"/>
                <w:szCs w:val="20"/>
                <w:lang w:bidi="ps-AF"/>
              </w:rPr>
              <w:t xml:space="preserve"> AFN</w:t>
            </w:r>
            <w:r w:rsidR="7DAA151A" w:rsidRPr="00831024">
              <w:rPr>
                <w:rFonts w:cstheme="minorBidi"/>
                <w:b/>
                <w:bCs/>
                <w:sz w:val="20"/>
                <w:szCs w:val="20"/>
                <w:lang w:bidi="ps-AF"/>
              </w:rPr>
              <w:t xml:space="preserve"> </w:t>
            </w:r>
            <w:r w:rsidR="7DAA151A" w:rsidRPr="00831024">
              <w:rPr>
                <w:rFonts w:cstheme="minorBidi"/>
                <w:sz w:val="20"/>
                <w:szCs w:val="20"/>
                <w:lang w:bidi="ps-AF"/>
              </w:rPr>
              <w:t>as average for last 3 years.</w:t>
            </w:r>
          </w:p>
          <w:p w14:paraId="33DA2CAC" w14:textId="77777777" w:rsidR="008B0D36" w:rsidRPr="00831024" w:rsidRDefault="008B0D36" w:rsidP="008B0D36">
            <w:pPr>
              <w:spacing w:after="160" w:line="259" w:lineRule="auto"/>
              <w:rPr>
                <w:rFonts w:cstheme="minorHAnsi"/>
                <w:b/>
                <w:bCs/>
                <w:sz w:val="20"/>
                <w:szCs w:val="20"/>
              </w:rPr>
            </w:pPr>
            <w:r w:rsidRPr="00831024">
              <w:rPr>
                <w:rFonts w:cstheme="minorHAnsi"/>
                <w:b/>
                <w:bCs/>
                <w:color w:val="FF0000"/>
                <w:sz w:val="20"/>
                <w:szCs w:val="20"/>
              </w:rPr>
              <w:t>MANDATORY</w:t>
            </w:r>
            <w:r w:rsidRPr="00831024">
              <w:rPr>
                <w:rFonts w:cstheme="minorHAnsi"/>
                <w:color w:val="FF0000"/>
                <w:sz w:val="20"/>
                <w:szCs w:val="20"/>
              </w:rPr>
              <w:t>.</w:t>
            </w:r>
          </w:p>
        </w:tc>
      </w:tr>
      <w:bookmarkEnd w:id="1"/>
    </w:tbl>
    <w:p w14:paraId="60B02DEB" w14:textId="77777777" w:rsidR="00243F79" w:rsidRPr="00031E97" w:rsidRDefault="00243F79">
      <w:pPr>
        <w:tabs>
          <w:tab w:val="left" w:pos="360"/>
        </w:tabs>
        <w:rPr>
          <w:rFonts w:cstheme="minorHAnsi"/>
          <w:color w:val="222222"/>
        </w:rPr>
      </w:pPr>
    </w:p>
    <w:p w14:paraId="2BDBE660" w14:textId="77777777" w:rsidR="00A63332" w:rsidRDefault="00A63332" w:rsidP="00243F79">
      <w:pPr>
        <w:pStyle w:val="BodyText"/>
        <w:jc w:val="left"/>
        <w:rPr>
          <w:rFonts w:cstheme="minorHAnsi"/>
          <w:b w:val="0"/>
          <w:bCs/>
          <w:color w:val="202020"/>
        </w:rPr>
      </w:pPr>
    </w:p>
    <w:p w14:paraId="4209E43A" w14:textId="1C0FF94E" w:rsidR="00243F79" w:rsidRPr="0037318C" w:rsidRDefault="00243F79" w:rsidP="00243F79">
      <w:pPr>
        <w:pStyle w:val="BodyText"/>
        <w:jc w:val="left"/>
        <w:rPr>
          <w:rFonts w:cstheme="minorHAnsi"/>
          <w:b w:val="0"/>
          <w:bCs/>
          <w:color w:val="202020"/>
          <w:spacing w:val="-2"/>
        </w:rPr>
      </w:pPr>
      <w:r w:rsidRPr="0037318C">
        <w:rPr>
          <w:rFonts w:cstheme="minorHAnsi"/>
          <w:b w:val="0"/>
          <w:bCs/>
          <w:color w:val="202020"/>
        </w:rPr>
        <w:t>(Submitted</w:t>
      </w:r>
      <w:r w:rsidRPr="0037318C">
        <w:rPr>
          <w:rFonts w:cstheme="minorHAnsi"/>
          <w:b w:val="0"/>
          <w:bCs/>
          <w:color w:val="202020"/>
          <w:spacing w:val="-6"/>
        </w:rPr>
        <w:t xml:space="preserve"> </w:t>
      </w:r>
      <w:r w:rsidRPr="0037318C">
        <w:rPr>
          <w:rFonts w:cstheme="minorHAnsi"/>
          <w:b w:val="0"/>
          <w:bCs/>
          <w:color w:val="202020"/>
        </w:rPr>
        <w:t>offers</w:t>
      </w:r>
      <w:r w:rsidRPr="0037318C">
        <w:rPr>
          <w:rFonts w:cstheme="minorHAnsi"/>
          <w:b w:val="0"/>
          <w:bCs/>
          <w:color w:val="202020"/>
          <w:spacing w:val="-7"/>
        </w:rPr>
        <w:t xml:space="preserve"> </w:t>
      </w:r>
      <w:r w:rsidRPr="0037318C">
        <w:rPr>
          <w:rFonts w:cstheme="minorHAnsi"/>
          <w:b w:val="0"/>
          <w:bCs/>
          <w:color w:val="202020"/>
        </w:rPr>
        <w:t>will</w:t>
      </w:r>
      <w:r w:rsidRPr="0037318C">
        <w:rPr>
          <w:rFonts w:cstheme="minorHAnsi"/>
          <w:b w:val="0"/>
          <w:bCs/>
          <w:color w:val="202020"/>
          <w:spacing w:val="-5"/>
        </w:rPr>
        <w:t xml:space="preserve"> </w:t>
      </w:r>
      <w:r w:rsidRPr="0037318C">
        <w:rPr>
          <w:rFonts w:cstheme="minorHAnsi"/>
          <w:b w:val="0"/>
          <w:bCs/>
          <w:color w:val="202020"/>
        </w:rPr>
        <w:t>be</w:t>
      </w:r>
      <w:r w:rsidRPr="0037318C">
        <w:rPr>
          <w:rFonts w:cstheme="minorHAnsi"/>
          <w:b w:val="0"/>
          <w:bCs/>
          <w:color w:val="202020"/>
          <w:spacing w:val="-6"/>
        </w:rPr>
        <w:t xml:space="preserve"> </w:t>
      </w:r>
      <w:r w:rsidRPr="0037318C">
        <w:rPr>
          <w:rFonts w:cstheme="minorHAnsi"/>
          <w:b w:val="0"/>
          <w:bCs/>
          <w:color w:val="202020"/>
        </w:rPr>
        <w:t>reviewed</w:t>
      </w:r>
      <w:r w:rsidRPr="0037318C">
        <w:rPr>
          <w:rFonts w:cstheme="minorHAnsi"/>
          <w:b w:val="0"/>
          <w:bCs/>
          <w:color w:val="202020"/>
          <w:spacing w:val="-5"/>
        </w:rPr>
        <w:t xml:space="preserve"> </w:t>
      </w:r>
      <w:r w:rsidRPr="0037318C">
        <w:rPr>
          <w:rFonts w:cstheme="minorHAnsi"/>
          <w:b w:val="0"/>
          <w:bCs/>
          <w:color w:val="202020"/>
        </w:rPr>
        <w:t>on</w:t>
      </w:r>
      <w:r w:rsidRPr="0037318C">
        <w:rPr>
          <w:rFonts w:cstheme="minorHAnsi"/>
          <w:b w:val="0"/>
          <w:bCs/>
          <w:color w:val="202020"/>
          <w:spacing w:val="-5"/>
        </w:rPr>
        <w:t xml:space="preserve"> </w:t>
      </w:r>
      <w:r w:rsidRPr="0037318C">
        <w:rPr>
          <w:rFonts w:cstheme="minorHAnsi"/>
          <w:b w:val="0"/>
          <w:bCs/>
          <w:color w:val="202020"/>
        </w:rPr>
        <w:t>“Pass”</w:t>
      </w:r>
      <w:r w:rsidRPr="0037318C">
        <w:rPr>
          <w:rFonts w:cstheme="minorHAnsi"/>
          <w:b w:val="0"/>
          <w:bCs/>
          <w:color w:val="202020"/>
          <w:spacing w:val="-5"/>
        </w:rPr>
        <w:t xml:space="preserve"> </w:t>
      </w:r>
      <w:r w:rsidRPr="0037318C">
        <w:rPr>
          <w:rFonts w:cstheme="minorHAnsi"/>
          <w:b w:val="0"/>
          <w:bCs/>
          <w:color w:val="202020"/>
        </w:rPr>
        <w:t>or</w:t>
      </w:r>
      <w:r w:rsidRPr="0037318C">
        <w:rPr>
          <w:rFonts w:cstheme="minorHAnsi"/>
          <w:b w:val="0"/>
          <w:bCs/>
          <w:color w:val="202020"/>
          <w:spacing w:val="-5"/>
        </w:rPr>
        <w:t xml:space="preserve"> </w:t>
      </w:r>
      <w:r w:rsidRPr="0037318C">
        <w:rPr>
          <w:rFonts w:cstheme="minorHAnsi"/>
          <w:b w:val="0"/>
          <w:bCs/>
          <w:color w:val="202020"/>
        </w:rPr>
        <w:t>“Fail”</w:t>
      </w:r>
      <w:r w:rsidRPr="0037318C">
        <w:rPr>
          <w:rFonts w:cstheme="minorHAnsi"/>
          <w:b w:val="0"/>
          <w:bCs/>
          <w:color w:val="202020"/>
          <w:spacing w:val="-5"/>
        </w:rPr>
        <w:t xml:space="preserve"> </w:t>
      </w:r>
      <w:r w:rsidRPr="0037318C">
        <w:rPr>
          <w:rFonts w:cstheme="minorHAnsi"/>
          <w:b w:val="0"/>
          <w:bCs/>
          <w:color w:val="202020"/>
        </w:rPr>
        <w:t>basis.</w:t>
      </w:r>
      <w:r w:rsidRPr="0037318C">
        <w:rPr>
          <w:rFonts w:cstheme="minorHAnsi"/>
          <w:b w:val="0"/>
          <w:bCs/>
          <w:color w:val="202020"/>
          <w:spacing w:val="-4"/>
        </w:rPr>
        <w:t xml:space="preserve"> </w:t>
      </w:r>
      <w:r w:rsidRPr="0037318C">
        <w:rPr>
          <w:rFonts w:cstheme="minorHAnsi"/>
          <w:b w:val="0"/>
          <w:bCs/>
          <w:color w:val="202020"/>
        </w:rPr>
        <w:t>Failure</w:t>
      </w:r>
      <w:r w:rsidRPr="0037318C">
        <w:rPr>
          <w:rFonts w:cstheme="minorHAnsi"/>
          <w:b w:val="0"/>
          <w:bCs/>
          <w:color w:val="202020"/>
          <w:spacing w:val="-6"/>
        </w:rPr>
        <w:t xml:space="preserve"> </w:t>
      </w:r>
      <w:r w:rsidRPr="0037318C">
        <w:rPr>
          <w:rFonts w:cstheme="minorHAnsi"/>
          <w:b w:val="0"/>
          <w:bCs/>
          <w:color w:val="202020"/>
        </w:rPr>
        <w:t>to</w:t>
      </w:r>
      <w:r w:rsidRPr="0037318C">
        <w:rPr>
          <w:rFonts w:cstheme="minorHAnsi"/>
          <w:b w:val="0"/>
          <w:bCs/>
          <w:color w:val="202020"/>
          <w:spacing w:val="-5"/>
        </w:rPr>
        <w:t xml:space="preserve"> </w:t>
      </w:r>
      <w:r w:rsidRPr="0037318C">
        <w:rPr>
          <w:rFonts w:cstheme="minorHAnsi"/>
          <w:b w:val="0"/>
          <w:bCs/>
          <w:color w:val="202020"/>
        </w:rPr>
        <w:t>comply</w:t>
      </w:r>
      <w:r w:rsidRPr="0037318C">
        <w:rPr>
          <w:rFonts w:cstheme="minorHAnsi"/>
          <w:b w:val="0"/>
          <w:bCs/>
          <w:color w:val="202020"/>
          <w:spacing w:val="-5"/>
        </w:rPr>
        <w:t xml:space="preserve"> </w:t>
      </w:r>
      <w:r w:rsidRPr="0037318C">
        <w:rPr>
          <w:rFonts w:cstheme="minorHAnsi"/>
          <w:b w:val="0"/>
          <w:bCs/>
          <w:color w:val="202020"/>
        </w:rPr>
        <w:t>with</w:t>
      </w:r>
      <w:r w:rsidRPr="0037318C">
        <w:rPr>
          <w:rFonts w:cstheme="minorHAnsi"/>
          <w:b w:val="0"/>
          <w:bCs/>
          <w:color w:val="202020"/>
          <w:spacing w:val="-5"/>
        </w:rPr>
        <w:t xml:space="preserve"> </w:t>
      </w:r>
      <w:r w:rsidRPr="0037318C">
        <w:rPr>
          <w:rFonts w:cstheme="minorHAnsi"/>
          <w:b w:val="0"/>
          <w:bCs/>
          <w:color w:val="202020"/>
        </w:rPr>
        <w:t>the</w:t>
      </w:r>
      <w:r w:rsidRPr="0037318C">
        <w:rPr>
          <w:rFonts w:cstheme="minorHAnsi"/>
          <w:b w:val="0"/>
          <w:bCs/>
          <w:color w:val="202020"/>
          <w:spacing w:val="-6"/>
        </w:rPr>
        <w:t xml:space="preserve"> </w:t>
      </w:r>
      <w:r w:rsidRPr="0037318C">
        <w:rPr>
          <w:rFonts w:cstheme="minorHAnsi"/>
          <w:b w:val="0"/>
          <w:bCs/>
          <w:color w:val="202020"/>
        </w:rPr>
        <w:t>criteria</w:t>
      </w:r>
      <w:r w:rsidRPr="0037318C">
        <w:rPr>
          <w:rFonts w:cstheme="minorHAnsi"/>
          <w:b w:val="0"/>
          <w:bCs/>
          <w:color w:val="202020"/>
          <w:spacing w:val="-5"/>
        </w:rPr>
        <w:t xml:space="preserve"> </w:t>
      </w:r>
      <w:r w:rsidRPr="0037318C">
        <w:rPr>
          <w:rFonts w:cstheme="minorHAnsi"/>
          <w:b w:val="0"/>
          <w:bCs/>
          <w:color w:val="202020"/>
        </w:rPr>
        <w:t>will</w:t>
      </w:r>
      <w:r w:rsidRPr="0037318C">
        <w:rPr>
          <w:rFonts w:cstheme="minorHAnsi"/>
          <w:b w:val="0"/>
          <w:bCs/>
          <w:color w:val="202020"/>
          <w:spacing w:val="-7"/>
        </w:rPr>
        <w:t xml:space="preserve"> </w:t>
      </w:r>
      <w:r w:rsidRPr="0037318C">
        <w:rPr>
          <w:rFonts w:cstheme="minorHAnsi"/>
          <w:b w:val="0"/>
          <w:bCs/>
          <w:color w:val="202020"/>
        </w:rPr>
        <w:t>result</w:t>
      </w:r>
      <w:r w:rsidRPr="0037318C">
        <w:rPr>
          <w:rFonts w:cstheme="minorHAnsi"/>
          <w:b w:val="0"/>
          <w:bCs/>
          <w:color w:val="202020"/>
          <w:spacing w:val="-2"/>
        </w:rPr>
        <w:t xml:space="preserve"> </w:t>
      </w:r>
      <w:r w:rsidRPr="0037318C">
        <w:rPr>
          <w:rFonts w:cstheme="minorHAnsi"/>
          <w:b w:val="0"/>
          <w:bCs/>
          <w:color w:val="202020"/>
        </w:rPr>
        <w:t>with</w:t>
      </w:r>
      <w:r w:rsidRPr="0037318C">
        <w:rPr>
          <w:rFonts w:cstheme="minorHAnsi"/>
          <w:b w:val="0"/>
          <w:bCs/>
          <w:color w:val="202020"/>
          <w:spacing w:val="-5"/>
        </w:rPr>
        <w:t xml:space="preserve"> the </w:t>
      </w:r>
      <w:r w:rsidRPr="0037318C">
        <w:rPr>
          <w:rFonts w:cstheme="minorHAnsi"/>
          <w:b w:val="0"/>
          <w:bCs/>
          <w:color w:val="202020"/>
          <w:spacing w:val="-2"/>
        </w:rPr>
        <w:t>disqualification)</w:t>
      </w:r>
    </w:p>
    <w:p w14:paraId="4F3437E2" w14:textId="77777777" w:rsidR="00967A06" w:rsidRPr="00031E97" w:rsidRDefault="00967A06">
      <w:pPr>
        <w:tabs>
          <w:tab w:val="left" w:pos="360"/>
        </w:tabs>
        <w:rPr>
          <w:rFonts w:cstheme="minorHAnsi"/>
          <w:color w:val="222222"/>
        </w:rPr>
      </w:pPr>
    </w:p>
    <w:p w14:paraId="62EBEAC4" w14:textId="1A8FE776" w:rsidR="00227E69" w:rsidRPr="0037318C" w:rsidRDefault="00227E69" w:rsidP="00227E69">
      <w:pPr>
        <w:rPr>
          <w:rFonts w:cstheme="minorHAnsi"/>
          <w:color w:val="222222"/>
        </w:rPr>
      </w:pPr>
      <w:r w:rsidRPr="0037318C">
        <w:rPr>
          <w:rFonts w:cstheme="minorHAnsi"/>
          <w:color w:val="222222"/>
        </w:rPr>
        <w:lastRenderedPageBreak/>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w:t>
      </w:r>
      <w:r w:rsidR="007C6B93" w:rsidRPr="0037318C">
        <w:rPr>
          <w:rFonts w:cstheme="minorHAnsi"/>
          <w:color w:val="222222"/>
        </w:rPr>
        <w:t xml:space="preserve"> and the technical </w:t>
      </w:r>
      <w:r w:rsidR="00B36CC0" w:rsidRPr="0037318C">
        <w:rPr>
          <w:rFonts w:cstheme="minorHAnsi"/>
          <w:color w:val="222222"/>
        </w:rPr>
        <w:t>specifications</w:t>
      </w:r>
      <w:r w:rsidRPr="0037318C">
        <w:rPr>
          <w:rFonts w:cstheme="minorHAnsi"/>
          <w:color w:val="222222"/>
        </w:rPr>
        <w:t xml:space="preserve">.  </w:t>
      </w:r>
    </w:p>
    <w:p w14:paraId="1C314958" w14:textId="77777777" w:rsidR="00227E69" w:rsidRPr="00031E97" w:rsidRDefault="00227E69">
      <w:pPr>
        <w:tabs>
          <w:tab w:val="left" w:pos="360"/>
        </w:tabs>
        <w:rPr>
          <w:rFonts w:cstheme="minorHAnsi"/>
          <w:b/>
          <w:bCs/>
          <w:color w:val="222222"/>
        </w:rPr>
      </w:pPr>
    </w:p>
    <w:p w14:paraId="58C5A19C" w14:textId="55434613" w:rsidR="00141F35" w:rsidRPr="00031E97" w:rsidRDefault="00141F35">
      <w:pPr>
        <w:pStyle w:val="Heading2"/>
        <w:spacing w:after="0"/>
        <w:rPr>
          <w:rFonts w:cstheme="minorHAnsi"/>
        </w:rPr>
      </w:pPr>
      <w:r w:rsidRPr="00031E97">
        <w:rPr>
          <w:rFonts w:cstheme="minorHAnsi"/>
        </w:rPr>
        <w:t xml:space="preserve">Technical </w:t>
      </w:r>
      <w:r w:rsidR="00FB0A24" w:rsidRPr="00031E97">
        <w:rPr>
          <w:rFonts w:cstheme="minorHAnsi"/>
        </w:rPr>
        <w:t xml:space="preserve">Evaluation </w:t>
      </w:r>
    </w:p>
    <w:p w14:paraId="04890D98" w14:textId="77777777" w:rsidR="002560B0" w:rsidRPr="0037318C" w:rsidRDefault="002560B0" w:rsidP="002560B0">
      <w:pPr>
        <w:autoSpaceDE w:val="0"/>
        <w:autoSpaceDN w:val="0"/>
        <w:adjustRightInd w:val="0"/>
        <w:jc w:val="left"/>
        <w:rPr>
          <w:rFonts w:eastAsia="Calibri" w:cstheme="minorHAnsi"/>
        </w:rPr>
      </w:pPr>
      <w:r w:rsidRPr="0037318C">
        <w:rPr>
          <w:rFonts w:eastAsia="Calibri" w:cstheme="minorHAnsi"/>
        </w:rPr>
        <w:t>To be technically acceptable, the bid must meet or exceed the stipulated requirements and specifications in the ITB. A bid is deemed to meet the criteria if it confirms that it meets all mandatory conditions, procedures, and specifications in the ITB without substantially departing from or attaching restrictions to them. If a bid does not technically comply with the ITB, it will be rejected. The criteria below will be evaluated during the technical evaluation of the bid, and a pass/fail method will be applied.</w:t>
      </w:r>
    </w:p>
    <w:p w14:paraId="18DB32CC" w14:textId="77777777" w:rsidR="002560B0" w:rsidRPr="001665D6" w:rsidRDefault="002560B0" w:rsidP="002560B0">
      <w:pPr>
        <w:autoSpaceDE w:val="0"/>
        <w:autoSpaceDN w:val="0"/>
        <w:adjustRightInd w:val="0"/>
        <w:jc w:val="left"/>
        <w:rPr>
          <w:rFonts w:eastAsia="Calibri" w:cstheme="minorHAnsi"/>
          <w:sz w:val="18"/>
          <w:szCs w:val="18"/>
        </w:rPr>
      </w:pPr>
    </w:p>
    <w:p w14:paraId="130F9CC0" w14:textId="77777777" w:rsidR="00680E4A" w:rsidRDefault="00680E4A" w:rsidP="00680E4A">
      <w:pPr>
        <w:spacing w:after="160" w:line="276" w:lineRule="auto"/>
        <w:jc w:val="left"/>
        <w:rPr>
          <w:rFonts w:eastAsiaTheme="minorEastAsia" w:cstheme="minorBidi"/>
        </w:rPr>
      </w:pPr>
      <w:r w:rsidRPr="00680E4A">
        <w:rPr>
          <w:rFonts w:eastAsia="Calibri" w:cstheme="minorHAnsi"/>
          <w:b/>
          <w:bCs/>
        </w:rPr>
        <w:t>Initial Evaluation:</w:t>
      </w:r>
      <w:r w:rsidRPr="00680E4A">
        <w:rPr>
          <w:rFonts w:eastAsia="Calibri" w:cstheme="minorHAnsi"/>
        </w:rPr>
        <w:t xml:space="preserve"> involves assessing the line of items offered against DRC's minimum requirements. Bids that meet these criteria will advance to the next stage. Suppliers must complete the required section of Annex A.1</w:t>
      </w:r>
      <w:r w:rsidRPr="24BD099D">
        <w:rPr>
          <w:rFonts w:eastAsiaTheme="minorEastAsia" w:cstheme="minorBidi"/>
        </w:rPr>
        <w:t>.</w:t>
      </w:r>
    </w:p>
    <w:p w14:paraId="6EF92408" w14:textId="77777777" w:rsidR="00B61294" w:rsidRPr="00C04F59" w:rsidRDefault="00B61294" w:rsidP="00CA682C">
      <w:pPr>
        <w:tabs>
          <w:tab w:val="left" w:pos="360"/>
        </w:tabs>
        <w:rPr>
          <w:rFonts w:cstheme="minorHAnsi"/>
          <w:szCs w:val="22"/>
        </w:rPr>
      </w:pPr>
    </w:p>
    <w:p w14:paraId="4380B2CE" w14:textId="77777777" w:rsidR="00CA682C" w:rsidRPr="00C04F59" w:rsidRDefault="00CA682C" w:rsidP="00CA682C">
      <w:pPr>
        <w:pStyle w:val="Heading2"/>
        <w:numPr>
          <w:ilvl w:val="1"/>
          <w:numId w:val="1"/>
        </w:numPr>
        <w:spacing w:after="0"/>
        <w:rPr>
          <w:rFonts w:cstheme="minorHAnsi"/>
        </w:rPr>
      </w:pPr>
      <w:r w:rsidRPr="00C04F59">
        <w:rPr>
          <w:rFonts w:cstheme="minorHAnsi"/>
        </w:rPr>
        <w:t>Financial Evaluation</w:t>
      </w:r>
    </w:p>
    <w:p w14:paraId="2E1603BF" w14:textId="77777777" w:rsidR="009246A1" w:rsidRPr="009246A1" w:rsidRDefault="009246A1" w:rsidP="009246A1">
      <w:pPr>
        <w:tabs>
          <w:tab w:val="left" w:pos="360"/>
        </w:tabs>
        <w:rPr>
          <w:rFonts w:cstheme="minorHAnsi"/>
          <w:color w:val="222222"/>
        </w:rPr>
      </w:pPr>
      <w:r w:rsidRPr="009246A1">
        <w:rPr>
          <w:rFonts w:cstheme="minorHAnsi"/>
          <w:color w:val="222222"/>
        </w:rPr>
        <w:t xml:space="preserve">All bids that pass the Technical Evaluation will proceed to the Financial Evaluation. Bids that are deemed technically non-compliant will not be financially evaluated.  </w:t>
      </w:r>
    </w:p>
    <w:p w14:paraId="1D9A82A1" w14:textId="77777777" w:rsidR="009246A1" w:rsidRPr="009246A1" w:rsidRDefault="009246A1" w:rsidP="009246A1">
      <w:pPr>
        <w:tabs>
          <w:tab w:val="left" w:pos="360"/>
        </w:tabs>
        <w:rPr>
          <w:rFonts w:cstheme="minorHAnsi"/>
          <w:color w:val="222222"/>
        </w:rPr>
      </w:pPr>
      <w:r w:rsidRPr="009246A1">
        <w:rPr>
          <w:rFonts w:cstheme="minorHAnsi"/>
          <w:color w:val="222222"/>
        </w:rPr>
        <w:t xml:space="preserve">The technically accepted lowest bidder will be visited for physical inspection of the material as per (Annex F list of items) before contract award. </w:t>
      </w:r>
    </w:p>
    <w:p w14:paraId="4B921A37" w14:textId="77777777" w:rsidR="009246A1" w:rsidRPr="009246A1" w:rsidRDefault="009246A1" w:rsidP="009246A1">
      <w:pPr>
        <w:tabs>
          <w:tab w:val="left" w:pos="360"/>
        </w:tabs>
        <w:rPr>
          <w:rFonts w:cstheme="minorHAnsi"/>
          <w:color w:val="222222"/>
        </w:rPr>
      </w:pPr>
      <w:r w:rsidRPr="009246A1">
        <w:rPr>
          <w:rFonts w:cstheme="minorHAnsi"/>
          <w:color w:val="222222"/>
        </w:rPr>
        <w:t xml:space="preserve">Physical inspection of Materials processes will consist of: </w:t>
      </w:r>
    </w:p>
    <w:p w14:paraId="3F048942" w14:textId="77777777" w:rsidR="009246A1" w:rsidRPr="009246A1" w:rsidRDefault="009246A1" w:rsidP="009246A1">
      <w:pPr>
        <w:tabs>
          <w:tab w:val="left" w:pos="360"/>
        </w:tabs>
        <w:rPr>
          <w:rFonts w:cstheme="minorHAnsi"/>
          <w:color w:val="222222"/>
        </w:rPr>
      </w:pPr>
      <w:r w:rsidRPr="009246A1">
        <w:rPr>
          <w:rFonts w:cstheme="minorHAnsi"/>
          <w:b/>
          <w:bCs/>
          <w:color w:val="222222"/>
        </w:rPr>
        <w:t>Site Visit:</w:t>
      </w:r>
      <w:r w:rsidRPr="009246A1">
        <w:rPr>
          <w:rFonts w:cstheme="minorHAnsi"/>
          <w:color w:val="222222"/>
        </w:rPr>
        <w:t xml:space="preserve"> The DRC technical team will visit the supplier's Premises site to assess the quality check of the required items as per Annex F list of items.</w:t>
      </w:r>
    </w:p>
    <w:p w14:paraId="2C127FE5" w14:textId="77777777" w:rsidR="009246A1" w:rsidRPr="009246A1" w:rsidRDefault="009246A1" w:rsidP="009246A1">
      <w:pPr>
        <w:tabs>
          <w:tab w:val="left" w:pos="360"/>
        </w:tabs>
        <w:rPr>
          <w:rFonts w:cstheme="minorHAnsi"/>
          <w:color w:val="222222"/>
        </w:rPr>
      </w:pPr>
      <w:r w:rsidRPr="009246A1">
        <w:rPr>
          <w:rFonts w:cstheme="minorHAnsi"/>
          <w:color w:val="222222"/>
        </w:rPr>
        <w:t xml:space="preserve"> Failure to meet any of the requirements will result in the disqualification of the supplier(s).</w:t>
      </w:r>
    </w:p>
    <w:p w14:paraId="2AAC4669" w14:textId="77777777" w:rsidR="009246A1" w:rsidRDefault="009246A1" w:rsidP="00CA682C">
      <w:pPr>
        <w:tabs>
          <w:tab w:val="left" w:pos="360"/>
        </w:tabs>
        <w:rPr>
          <w:rFonts w:cstheme="minorHAnsi"/>
          <w:color w:val="222222"/>
        </w:rPr>
      </w:pPr>
    </w:p>
    <w:p w14:paraId="48839BE2" w14:textId="77777777" w:rsidR="00CA682C" w:rsidRPr="00C04F59" w:rsidRDefault="00CA682C" w:rsidP="00CA682C">
      <w:pPr>
        <w:rPr>
          <w:rFonts w:cstheme="minorHAnsi"/>
          <w:color w:val="222222"/>
          <w:szCs w:val="22"/>
          <w:lang w:val="en-GB"/>
        </w:rPr>
      </w:pPr>
    </w:p>
    <w:p w14:paraId="7BFFFE8C"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Tender Process</w:t>
      </w:r>
    </w:p>
    <w:p w14:paraId="26D52BB6" w14:textId="77777777" w:rsidR="00CA682C" w:rsidRPr="00C04F59" w:rsidRDefault="00CA682C" w:rsidP="00CA682C">
      <w:pPr>
        <w:pStyle w:val="ColorfulList-Accent11"/>
        <w:shd w:val="clear" w:color="auto" w:fill="FFFFFF"/>
        <w:ind w:left="0"/>
        <w:rPr>
          <w:rFonts w:cstheme="minorHAnsi"/>
          <w:color w:val="222222"/>
          <w:szCs w:val="22"/>
          <w:lang w:val="en-GB"/>
        </w:rPr>
      </w:pPr>
      <w:r w:rsidRPr="00C04F59">
        <w:rPr>
          <w:rFonts w:cstheme="minorHAnsi"/>
          <w:color w:val="222222"/>
          <w:szCs w:val="22"/>
          <w:lang w:val="en-GB"/>
        </w:rPr>
        <w:t>The following processes will be applied to this Tender:</w:t>
      </w:r>
    </w:p>
    <w:p w14:paraId="5AFA997E" w14:textId="77777777" w:rsidR="00CA682C" w:rsidRPr="00C04F59" w:rsidRDefault="00CA682C" w:rsidP="00CA682C">
      <w:pPr>
        <w:pStyle w:val="ColorfulList-Accent11"/>
        <w:numPr>
          <w:ilvl w:val="0"/>
          <w:numId w:val="26"/>
        </w:numPr>
        <w:shd w:val="clear" w:color="auto" w:fill="FFFFFF"/>
        <w:rPr>
          <w:rFonts w:cstheme="minorHAnsi"/>
          <w:color w:val="222222"/>
          <w:szCs w:val="22"/>
          <w:lang w:val="en-GB"/>
        </w:rPr>
      </w:pPr>
      <w:r w:rsidRPr="00C04F59">
        <w:rPr>
          <w:rFonts w:cstheme="minorHAnsi"/>
          <w:color w:val="222222"/>
          <w:szCs w:val="22"/>
          <w:lang w:val="en-GB"/>
        </w:rPr>
        <w:t>Tender Period</w:t>
      </w:r>
    </w:p>
    <w:p w14:paraId="5ADF4F56" w14:textId="77777777" w:rsidR="00CA682C" w:rsidRPr="00C04F59" w:rsidRDefault="00CA682C" w:rsidP="00CA682C">
      <w:pPr>
        <w:pStyle w:val="ColorfulList-Accent11"/>
        <w:numPr>
          <w:ilvl w:val="0"/>
          <w:numId w:val="26"/>
        </w:numPr>
        <w:shd w:val="clear" w:color="auto" w:fill="FFFFFF"/>
        <w:rPr>
          <w:rFonts w:cstheme="minorHAnsi"/>
          <w:color w:val="222222"/>
          <w:szCs w:val="22"/>
          <w:lang w:val="en-GB"/>
        </w:rPr>
      </w:pPr>
      <w:r w:rsidRPr="00C04F59">
        <w:rPr>
          <w:rFonts w:cstheme="minorHAnsi"/>
          <w:color w:val="222222"/>
          <w:szCs w:val="22"/>
          <w:lang w:val="en-GB"/>
        </w:rPr>
        <w:t>Tender Closing</w:t>
      </w:r>
    </w:p>
    <w:p w14:paraId="43F38AE8" w14:textId="77777777" w:rsidR="00CA682C" w:rsidRPr="00C04F59" w:rsidRDefault="00CA682C" w:rsidP="00CA682C">
      <w:pPr>
        <w:pStyle w:val="ColorfulList-Accent11"/>
        <w:numPr>
          <w:ilvl w:val="0"/>
          <w:numId w:val="26"/>
        </w:numPr>
        <w:shd w:val="clear" w:color="auto" w:fill="FFFFFF"/>
        <w:rPr>
          <w:rFonts w:cstheme="minorHAnsi"/>
          <w:color w:val="222222"/>
          <w:szCs w:val="22"/>
          <w:lang w:val="en-GB"/>
        </w:rPr>
      </w:pPr>
      <w:r w:rsidRPr="00C04F59">
        <w:rPr>
          <w:rFonts w:cstheme="minorHAnsi"/>
          <w:color w:val="222222"/>
          <w:szCs w:val="22"/>
          <w:lang w:val="en-GB"/>
        </w:rPr>
        <w:t>Tender Opening</w:t>
      </w:r>
    </w:p>
    <w:p w14:paraId="7124B900" w14:textId="77777777" w:rsidR="00CA682C" w:rsidRPr="00C04F59" w:rsidRDefault="00CA682C" w:rsidP="00CA682C">
      <w:pPr>
        <w:pStyle w:val="ColorfulList-Accent11"/>
        <w:numPr>
          <w:ilvl w:val="0"/>
          <w:numId w:val="26"/>
        </w:numPr>
        <w:shd w:val="clear" w:color="auto" w:fill="FFFFFF"/>
        <w:rPr>
          <w:rFonts w:cstheme="minorHAnsi"/>
          <w:color w:val="222222"/>
          <w:szCs w:val="22"/>
          <w:lang w:val="en-GB"/>
        </w:rPr>
      </w:pPr>
      <w:r w:rsidRPr="00C04F59">
        <w:rPr>
          <w:rFonts w:cstheme="minorHAnsi"/>
          <w:color w:val="222222"/>
          <w:szCs w:val="22"/>
          <w:lang w:val="en-GB"/>
        </w:rPr>
        <w:t>Administrative Evaluation</w:t>
      </w:r>
    </w:p>
    <w:p w14:paraId="28DA2339" w14:textId="77777777" w:rsidR="00CA682C" w:rsidRPr="00C04F59" w:rsidRDefault="00CA682C" w:rsidP="00CA682C">
      <w:pPr>
        <w:pStyle w:val="ColorfulList-Accent11"/>
        <w:numPr>
          <w:ilvl w:val="0"/>
          <w:numId w:val="26"/>
        </w:numPr>
        <w:shd w:val="clear" w:color="auto" w:fill="FFFFFF"/>
        <w:rPr>
          <w:rFonts w:cstheme="minorHAnsi"/>
          <w:color w:val="222222"/>
          <w:szCs w:val="22"/>
          <w:lang w:val="en-GB"/>
        </w:rPr>
      </w:pPr>
      <w:r w:rsidRPr="00C04F59">
        <w:rPr>
          <w:rFonts w:cstheme="minorHAnsi"/>
          <w:color w:val="222222"/>
          <w:szCs w:val="22"/>
          <w:lang w:val="en-GB"/>
        </w:rPr>
        <w:t xml:space="preserve">Technical Evaluation </w:t>
      </w:r>
    </w:p>
    <w:p w14:paraId="5385FCAD" w14:textId="77777777" w:rsidR="00CA682C" w:rsidRPr="00C04F59" w:rsidRDefault="00CA682C" w:rsidP="00CA682C">
      <w:pPr>
        <w:pStyle w:val="ColorfulList-Accent11"/>
        <w:numPr>
          <w:ilvl w:val="0"/>
          <w:numId w:val="26"/>
        </w:numPr>
        <w:shd w:val="clear" w:color="auto" w:fill="FFFFFF"/>
        <w:rPr>
          <w:rFonts w:cstheme="minorHAnsi"/>
          <w:color w:val="222222"/>
          <w:szCs w:val="22"/>
          <w:lang w:val="en-GB"/>
        </w:rPr>
      </w:pPr>
      <w:r w:rsidRPr="00C04F59">
        <w:rPr>
          <w:rFonts w:cstheme="minorHAnsi"/>
          <w:color w:val="222222"/>
          <w:szCs w:val="22"/>
          <w:lang w:val="en-GB"/>
        </w:rPr>
        <w:t>Financial Evaluation</w:t>
      </w:r>
    </w:p>
    <w:p w14:paraId="563B50D0" w14:textId="77777777" w:rsidR="00CA682C" w:rsidRPr="00C04F59" w:rsidRDefault="00CA682C" w:rsidP="00CA682C">
      <w:pPr>
        <w:pStyle w:val="ColorfulList-Accent11"/>
        <w:numPr>
          <w:ilvl w:val="0"/>
          <w:numId w:val="26"/>
        </w:numPr>
        <w:shd w:val="clear" w:color="auto" w:fill="FFFFFF"/>
        <w:rPr>
          <w:rFonts w:cstheme="minorHAnsi"/>
          <w:color w:val="222222"/>
          <w:szCs w:val="22"/>
          <w:lang w:val="en-GB"/>
        </w:rPr>
      </w:pPr>
      <w:r w:rsidRPr="00C04F59">
        <w:rPr>
          <w:rFonts w:cstheme="minorHAnsi"/>
          <w:color w:val="222222"/>
          <w:szCs w:val="22"/>
          <w:lang w:val="en-GB"/>
        </w:rPr>
        <w:t>Contract Award</w:t>
      </w:r>
    </w:p>
    <w:p w14:paraId="3C981ED8" w14:textId="77777777" w:rsidR="00CA682C" w:rsidRDefault="00CA682C" w:rsidP="00CA682C">
      <w:pPr>
        <w:pStyle w:val="ColorfulList-Accent11"/>
        <w:numPr>
          <w:ilvl w:val="0"/>
          <w:numId w:val="26"/>
        </w:numPr>
        <w:shd w:val="clear" w:color="auto" w:fill="FFFFFF"/>
        <w:rPr>
          <w:rFonts w:cstheme="minorHAnsi"/>
          <w:color w:val="222222"/>
          <w:szCs w:val="22"/>
          <w:lang w:val="en-GB"/>
        </w:rPr>
      </w:pPr>
      <w:r w:rsidRPr="00C04F59">
        <w:rPr>
          <w:rFonts w:cstheme="minorHAnsi"/>
          <w:color w:val="222222"/>
          <w:szCs w:val="22"/>
          <w:lang w:val="en-GB"/>
        </w:rPr>
        <w:t>Notification of Contract Award</w:t>
      </w:r>
    </w:p>
    <w:p w14:paraId="7D3958DA" w14:textId="77777777" w:rsidR="009431A9" w:rsidRDefault="009431A9" w:rsidP="009431A9">
      <w:pPr>
        <w:pStyle w:val="paragraph"/>
        <w:spacing w:before="0" w:beforeAutospacing="0" w:after="0" w:afterAutospacing="0"/>
        <w:textAlignment w:val="baseline"/>
        <w:rPr>
          <w:rStyle w:val="normaltextrun"/>
          <w:rFonts w:ascii="Calibri" w:hAnsi="Calibri" w:cs="Calibri"/>
          <w:b/>
          <w:bCs/>
          <w:caps/>
          <w:sz w:val="20"/>
          <w:szCs w:val="20"/>
        </w:rPr>
      </w:pPr>
    </w:p>
    <w:p w14:paraId="7E899222" w14:textId="23EF0668" w:rsidR="009431A9" w:rsidRPr="009431A9" w:rsidRDefault="009431A9" w:rsidP="009431A9">
      <w:pPr>
        <w:pStyle w:val="Heading1"/>
        <w:numPr>
          <w:ilvl w:val="0"/>
          <w:numId w:val="1"/>
        </w:numPr>
        <w:rPr>
          <w:rFonts w:cstheme="minorHAnsi"/>
          <w:lang w:val="en-GB"/>
        </w:rPr>
      </w:pPr>
      <w:r w:rsidRPr="009431A9">
        <w:rPr>
          <w:rFonts w:cstheme="minorHAnsi"/>
          <w:lang w:val="en-GB"/>
        </w:rPr>
        <w:t>Negotiation and Best and Final Offer (BAFO) </w:t>
      </w:r>
    </w:p>
    <w:p w14:paraId="2A4603DE" w14:textId="77777777" w:rsidR="002F34DA" w:rsidRDefault="002F34DA" w:rsidP="009431A9">
      <w:pPr>
        <w:pStyle w:val="paragraph"/>
        <w:spacing w:before="0" w:beforeAutospacing="0" w:after="0" w:afterAutospacing="0"/>
        <w:ind w:left="630"/>
        <w:jc w:val="both"/>
        <w:textAlignment w:val="baseline"/>
        <w:rPr>
          <w:rStyle w:val="normaltextrun"/>
          <w:rFonts w:ascii="Calibri" w:hAnsi="Calibri" w:cs="Calibri"/>
          <w:color w:val="222222"/>
          <w:sz w:val="20"/>
          <w:szCs w:val="20"/>
        </w:rPr>
      </w:pPr>
    </w:p>
    <w:p w14:paraId="7EB80B66" w14:textId="6EE894E0" w:rsidR="009431A9" w:rsidRDefault="009431A9" w:rsidP="009431A9">
      <w:pPr>
        <w:pStyle w:val="paragraph"/>
        <w:spacing w:before="0" w:beforeAutospacing="0" w:after="0" w:afterAutospacing="0"/>
        <w:ind w:left="630"/>
        <w:jc w:val="both"/>
        <w:textAlignment w:val="baseline"/>
        <w:rPr>
          <w:rFonts w:ascii="Segoe UI" w:hAnsi="Segoe UI" w:cs="Segoe UI"/>
          <w:sz w:val="18"/>
          <w:szCs w:val="18"/>
        </w:rPr>
      </w:pPr>
      <w:r>
        <w:rPr>
          <w:rStyle w:val="normaltextrun"/>
          <w:rFonts w:ascii="Calibri" w:hAnsi="Calibri" w:cs="Calibri"/>
          <w:color w:val="222222"/>
          <w:sz w:val="20"/>
          <w:szCs w:val="20"/>
        </w:rPr>
        <w:t>The Purchaser reserves the right to enter into negotiations with one or more bidders following the initial evaluation of proposals. Negotiations may include, but are not limited to, clarification of the proposal, and discussion of commercial terms.</w:t>
      </w:r>
    </w:p>
    <w:p w14:paraId="0DA4DEFF" w14:textId="77777777" w:rsidR="002F34DA" w:rsidRDefault="002F34DA" w:rsidP="009431A9">
      <w:pPr>
        <w:pStyle w:val="paragraph"/>
        <w:spacing w:before="0" w:beforeAutospacing="0" w:after="0" w:afterAutospacing="0"/>
        <w:ind w:left="630"/>
        <w:jc w:val="both"/>
        <w:textAlignment w:val="baseline"/>
        <w:rPr>
          <w:rStyle w:val="normaltextrun"/>
          <w:rFonts w:ascii="Calibri" w:hAnsi="Calibri" w:cs="Calibri"/>
          <w:color w:val="222222"/>
          <w:sz w:val="20"/>
          <w:szCs w:val="20"/>
        </w:rPr>
      </w:pPr>
    </w:p>
    <w:p w14:paraId="759A3B5E" w14:textId="3AFFD554" w:rsidR="009431A9" w:rsidRDefault="009431A9" w:rsidP="009431A9">
      <w:pPr>
        <w:pStyle w:val="paragraph"/>
        <w:spacing w:before="0" w:beforeAutospacing="0" w:after="0" w:afterAutospacing="0"/>
        <w:ind w:left="630"/>
        <w:jc w:val="both"/>
        <w:textAlignment w:val="baseline"/>
        <w:rPr>
          <w:rFonts w:ascii="Segoe UI" w:hAnsi="Segoe UI" w:cs="Segoe UI"/>
          <w:sz w:val="18"/>
          <w:szCs w:val="18"/>
        </w:rPr>
      </w:pPr>
      <w:r>
        <w:rPr>
          <w:rStyle w:val="normaltextrun"/>
          <w:rFonts w:ascii="Calibri" w:hAnsi="Calibri" w:cs="Calibri"/>
          <w:color w:val="222222"/>
          <w:sz w:val="20"/>
          <w:szCs w:val="20"/>
        </w:rPr>
        <w:t>Where deemed necessary, the Purchaser may request a </w:t>
      </w:r>
      <w:r>
        <w:rPr>
          <w:rStyle w:val="normaltextrun"/>
          <w:rFonts w:ascii="Calibri" w:hAnsi="Calibri" w:cs="Calibri"/>
          <w:b/>
          <w:bCs/>
          <w:color w:val="222222"/>
          <w:sz w:val="20"/>
          <w:szCs w:val="20"/>
        </w:rPr>
        <w:t>Best and Final Offer (BAFO)</w:t>
      </w:r>
      <w:r>
        <w:rPr>
          <w:rStyle w:val="normaltextrun"/>
          <w:rFonts w:ascii="Calibri" w:hAnsi="Calibri" w:cs="Calibri"/>
          <w:color w:val="222222"/>
          <w:sz w:val="20"/>
          <w:szCs w:val="20"/>
        </w:rPr>
        <w:t> from one or all shortlisted bidders. Bidders invited to submit a BAFO will be given a defined deadline and instructions for submission. The BAFO shall supersede all previous offers and will form the basis for the final evaluation and award recommendation.</w:t>
      </w:r>
    </w:p>
    <w:p w14:paraId="38E473F8" w14:textId="28E18644" w:rsidR="009431A9" w:rsidRDefault="009431A9" w:rsidP="009431A9">
      <w:pPr>
        <w:pStyle w:val="paragraph"/>
        <w:spacing w:before="0" w:beforeAutospacing="0" w:after="0" w:afterAutospacing="0"/>
        <w:ind w:left="630"/>
        <w:jc w:val="both"/>
        <w:textAlignment w:val="baseline"/>
        <w:rPr>
          <w:rFonts w:ascii="Segoe UI" w:hAnsi="Segoe UI" w:cs="Segoe UI"/>
          <w:sz w:val="18"/>
          <w:szCs w:val="18"/>
        </w:rPr>
      </w:pPr>
      <w:r>
        <w:rPr>
          <w:rStyle w:val="normaltextrun"/>
          <w:rFonts w:ascii="Calibri" w:hAnsi="Calibri" w:cs="Calibri"/>
          <w:color w:val="222222"/>
          <w:sz w:val="20"/>
          <w:szCs w:val="20"/>
        </w:rPr>
        <w:t>Participation in negotiations or submission of a BAFO does not constitute a commitment by the Purchaser to award a contract.</w:t>
      </w:r>
    </w:p>
    <w:p w14:paraId="2F41BD72" w14:textId="6BA43BBA" w:rsidR="009431A9" w:rsidRDefault="009431A9" w:rsidP="009431A9">
      <w:pPr>
        <w:pStyle w:val="paragraph"/>
        <w:shd w:val="clear" w:color="auto" w:fill="FFFFFF"/>
        <w:spacing w:before="0" w:beforeAutospacing="0" w:after="0" w:afterAutospacing="0"/>
        <w:jc w:val="both"/>
        <w:textAlignment w:val="baseline"/>
        <w:rPr>
          <w:rFonts w:ascii="Segoe UI" w:hAnsi="Segoe UI" w:cs="Segoe UI"/>
          <w:sz w:val="18"/>
          <w:szCs w:val="18"/>
        </w:rPr>
      </w:pPr>
    </w:p>
    <w:p w14:paraId="32E411CC" w14:textId="77777777" w:rsidR="00CA682C" w:rsidRPr="00C04F59" w:rsidRDefault="00CA682C" w:rsidP="00CA682C">
      <w:pPr>
        <w:pStyle w:val="ColorfulList-Accent11"/>
        <w:shd w:val="clear" w:color="auto" w:fill="FFFFFF"/>
        <w:rPr>
          <w:rFonts w:cstheme="minorHAnsi"/>
          <w:color w:val="222222"/>
          <w:szCs w:val="22"/>
          <w:lang w:val="en-GB"/>
        </w:rPr>
      </w:pPr>
    </w:p>
    <w:p w14:paraId="728B83F7"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Submission of Bids</w:t>
      </w:r>
    </w:p>
    <w:p w14:paraId="6D529828" w14:textId="77777777" w:rsidR="00CA682C" w:rsidRPr="00C04F59" w:rsidRDefault="00CA682C" w:rsidP="00CA682C">
      <w:pPr>
        <w:tabs>
          <w:tab w:val="left" w:pos="900"/>
        </w:tabs>
        <w:rPr>
          <w:rFonts w:cstheme="minorHAnsi"/>
          <w:color w:val="222222"/>
        </w:rPr>
      </w:pPr>
    </w:p>
    <w:p w14:paraId="14A4396F" w14:textId="77777777" w:rsidR="00CA682C" w:rsidRPr="00C04F59" w:rsidRDefault="00CA682C" w:rsidP="00CA682C">
      <w:pPr>
        <w:tabs>
          <w:tab w:val="left" w:pos="360"/>
        </w:tabs>
        <w:rPr>
          <w:b/>
          <w:bCs/>
          <w:color w:val="222222"/>
        </w:rPr>
      </w:pPr>
      <w:r w:rsidRPr="00C04F59">
        <w:rPr>
          <w:color w:val="222222"/>
        </w:rPr>
        <w:lastRenderedPageBreak/>
        <w:t xml:space="preserve">Bidders are solely responsible for ensuring that the full bid is received by DRC in accordance with the ITB requirements, prior to the specified date and time mentioned above. DRC will consider only those portions of the bids received prior to the closing date and time specified. </w:t>
      </w:r>
    </w:p>
    <w:p w14:paraId="7B3C1762" w14:textId="77777777" w:rsidR="00CA682C" w:rsidRPr="00C04F59" w:rsidRDefault="00CA682C" w:rsidP="00CA682C">
      <w:pPr>
        <w:tabs>
          <w:tab w:val="left" w:pos="900"/>
        </w:tabs>
        <w:rPr>
          <w:rFonts w:cstheme="minorHAnsi"/>
          <w:color w:val="222222"/>
          <w:szCs w:val="22"/>
          <w:lang w:val="en-GB"/>
        </w:rPr>
      </w:pPr>
    </w:p>
    <w:p w14:paraId="4B5A166B" w14:textId="2BE100FC" w:rsidR="00CA682C" w:rsidRPr="00C04F59" w:rsidRDefault="00CA682C" w:rsidP="00CA682C">
      <w:pPr>
        <w:tabs>
          <w:tab w:val="left" w:pos="900"/>
        </w:tabs>
        <w:rPr>
          <w:rFonts w:cstheme="minorHAnsi"/>
          <w:color w:val="222222"/>
          <w:szCs w:val="22"/>
          <w:lang w:val="en-GB"/>
        </w:rPr>
      </w:pPr>
      <w:r w:rsidRPr="00C04F59">
        <w:rPr>
          <w:rFonts w:cstheme="minorHAnsi"/>
          <w:color w:val="222222"/>
          <w:szCs w:val="22"/>
          <w:lang w:val="en-GB"/>
        </w:rPr>
        <w:t xml:space="preserve">All responsive Bids shall be written on the </w:t>
      </w:r>
      <w:r w:rsidRPr="00C04F59">
        <w:rPr>
          <w:rFonts w:cstheme="minorHAnsi"/>
          <w:b/>
          <w:color w:val="222222"/>
          <w:szCs w:val="22"/>
          <w:lang w:val="en-GB"/>
        </w:rPr>
        <w:t xml:space="preserve">DRC Bid Form (Annex A.1 and </w:t>
      </w:r>
      <w:r w:rsidR="007C3F06">
        <w:rPr>
          <w:rFonts w:cstheme="minorHAnsi"/>
          <w:b/>
          <w:color w:val="222222"/>
          <w:szCs w:val="22"/>
          <w:lang w:val="en-GB"/>
        </w:rPr>
        <w:t xml:space="preserve">Annex </w:t>
      </w:r>
      <w:r w:rsidRPr="00C04F59">
        <w:rPr>
          <w:rFonts w:cstheme="minorHAnsi"/>
          <w:b/>
          <w:color w:val="222222"/>
          <w:szCs w:val="22"/>
          <w:lang w:val="en-GB"/>
        </w:rPr>
        <w:t>A.2)</w:t>
      </w:r>
      <w:r w:rsidRPr="00C04F59">
        <w:rPr>
          <w:rFonts w:cstheme="minorHAnsi"/>
          <w:color w:val="222222"/>
          <w:szCs w:val="22"/>
          <w:lang w:val="en-GB"/>
        </w:rPr>
        <w:t xml:space="preserve">. </w:t>
      </w:r>
    </w:p>
    <w:p w14:paraId="5A1ADE9C" w14:textId="77777777" w:rsidR="00CA682C" w:rsidRPr="00C04F59" w:rsidRDefault="00CA682C" w:rsidP="00CA682C">
      <w:pPr>
        <w:tabs>
          <w:tab w:val="left" w:pos="900"/>
        </w:tabs>
        <w:rPr>
          <w:rFonts w:cstheme="minorHAnsi"/>
          <w:color w:val="222222"/>
          <w:szCs w:val="22"/>
          <w:lang w:val="en-GB"/>
        </w:rPr>
      </w:pPr>
    </w:p>
    <w:p w14:paraId="53DAFB69" w14:textId="77777777" w:rsidR="00CA682C" w:rsidRPr="00C04F59" w:rsidRDefault="00CA682C" w:rsidP="00CA682C">
      <w:pPr>
        <w:tabs>
          <w:tab w:val="left" w:pos="900"/>
        </w:tabs>
        <w:rPr>
          <w:rFonts w:cstheme="minorHAnsi"/>
          <w:color w:val="222222"/>
          <w:szCs w:val="22"/>
          <w:lang w:val="en-GB"/>
        </w:rPr>
      </w:pPr>
      <w:r w:rsidRPr="00C04F59">
        <w:rPr>
          <w:rFonts w:cstheme="minorHAnsi"/>
          <w:color w:val="222222"/>
          <w:szCs w:val="22"/>
          <w:lang w:val="en-GB"/>
        </w:rPr>
        <w:t>Beyond the DRC Bid Form, the following documents shall be contained with the bid:</w:t>
      </w:r>
    </w:p>
    <w:p w14:paraId="12EBC4D6" w14:textId="77777777" w:rsidR="00CA682C" w:rsidRPr="00C04F59" w:rsidRDefault="00CA682C" w:rsidP="00CA682C">
      <w:pPr>
        <w:tabs>
          <w:tab w:val="left" w:pos="900"/>
        </w:tabs>
        <w:rPr>
          <w:rFonts w:cstheme="minorHAnsi"/>
          <w:color w:val="222222"/>
          <w:szCs w:val="22"/>
          <w:lang w:val="en-GB"/>
        </w:rPr>
      </w:pPr>
    </w:p>
    <w:p w14:paraId="6A2ABB34" w14:textId="7E6F84B7" w:rsidR="00A43026" w:rsidRDefault="00A43026" w:rsidP="00A43026">
      <w:pPr>
        <w:pStyle w:val="ColorfulList-Accent11"/>
        <w:numPr>
          <w:ilvl w:val="0"/>
          <w:numId w:val="26"/>
        </w:numPr>
        <w:shd w:val="clear" w:color="auto" w:fill="FFFFFF"/>
        <w:rPr>
          <w:rFonts w:cstheme="minorHAnsi"/>
          <w:b/>
          <w:color w:val="222222"/>
          <w:szCs w:val="22"/>
          <w:lang w:val="en-GB"/>
        </w:rPr>
      </w:pPr>
      <w:r>
        <w:rPr>
          <w:rFonts w:cstheme="minorHAnsi"/>
          <w:b/>
          <w:color w:val="222222"/>
          <w:szCs w:val="22"/>
          <w:lang w:val="en-GB"/>
        </w:rPr>
        <w:t>Technical Bid Form Lots (Annex A.1)</w:t>
      </w:r>
    </w:p>
    <w:p w14:paraId="045CA6C4" w14:textId="60B18531" w:rsidR="00A43026" w:rsidRDefault="43C2DAE0" w:rsidP="1DF50DAD">
      <w:pPr>
        <w:pStyle w:val="ColorfulList-Accent11"/>
        <w:numPr>
          <w:ilvl w:val="0"/>
          <w:numId w:val="26"/>
        </w:numPr>
        <w:shd w:val="clear" w:color="auto" w:fill="FFFFFF" w:themeFill="background1"/>
        <w:rPr>
          <w:rFonts w:cstheme="minorBidi"/>
          <w:b/>
          <w:bCs/>
          <w:color w:val="222222"/>
          <w:lang w:val="en-GB"/>
        </w:rPr>
      </w:pPr>
      <w:r w:rsidRPr="1DF50DAD">
        <w:rPr>
          <w:rFonts w:cstheme="minorBidi"/>
          <w:b/>
          <w:bCs/>
          <w:color w:val="222222"/>
          <w:lang w:val="en-GB"/>
        </w:rPr>
        <w:t>Financial Bid From (Annex A.</w:t>
      </w:r>
      <w:r w:rsidR="6B721366" w:rsidRPr="1DF50DAD">
        <w:rPr>
          <w:rFonts w:cstheme="minorBidi"/>
          <w:b/>
          <w:bCs/>
          <w:color w:val="222222"/>
          <w:lang w:val="en-GB"/>
        </w:rPr>
        <w:t>2</w:t>
      </w:r>
      <w:r w:rsidRPr="1DF50DAD">
        <w:rPr>
          <w:rFonts w:cstheme="minorBidi"/>
          <w:b/>
          <w:bCs/>
          <w:color w:val="222222"/>
          <w:lang w:val="en-GB"/>
        </w:rPr>
        <w:t>)</w:t>
      </w:r>
    </w:p>
    <w:p w14:paraId="71765DC1" w14:textId="77777777" w:rsidR="00A43026" w:rsidRDefault="00A43026" w:rsidP="00A43026">
      <w:pPr>
        <w:pStyle w:val="ColorfulList-Accent11"/>
        <w:numPr>
          <w:ilvl w:val="0"/>
          <w:numId w:val="26"/>
        </w:numPr>
        <w:shd w:val="clear" w:color="auto" w:fill="FFFFFF"/>
        <w:rPr>
          <w:rFonts w:cstheme="minorHAnsi"/>
          <w:b/>
          <w:color w:val="222222"/>
          <w:szCs w:val="22"/>
          <w:lang w:val="en-GB"/>
        </w:rPr>
      </w:pPr>
      <w:r w:rsidRPr="005F626A">
        <w:rPr>
          <w:rFonts w:cstheme="minorHAnsi"/>
          <w:b/>
          <w:color w:val="222222"/>
          <w:szCs w:val="22"/>
          <w:lang w:val="en-GB"/>
        </w:rPr>
        <w:t>Tender &amp; Contract Award Acknowledgment Certificate (Annex B)</w:t>
      </w:r>
    </w:p>
    <w:p w14:paraId="64F7A9ED" w14:textId="77777777" w:rsidR="00A43026" w:rsidRPr="005F626A" w:rsidRDefault="00A43026" w:rsidP="00A43026">
      <w:pPr>
        <w:pStyle w:val="ColorfulList-Accent11"/>
        <w:numPr>
          <w:ilvl w:val="0"/>
          <w:numId w:val="26"/>
        </w:numPr>
        <w:shd w:val="clear" w:color="auto" w:fill="FFFFFF"/>
        <w:rPr>
          <w:rFonts w:cstheme="minorHAnsi"/>
          <w:b/>
          <w:color w:val="222222"/>
          <w:szCs w:val="22"/>
          <w:lang w:val="en-GB"/>
        </w:rPr>
      </w:pPr>
      <w:r w:rsidRPr="00582E2E">
        <w:rPr>
          <w:rFonts w:cstheme="minorHAnsi"/>
          <w:b/>
          <w:color w:val="222222"/>
          <w:szCs w:val="22"/>
          <w:lang w:val="en-GB"/>
        </w:rPr>
        <w:t>General Conditions of Contract</w:t>
      </w:r>
      <w:r>
        <w:rPr>
          <w:rFonts w:cstheme="minorHAnsi"/>
          <w:b/>
          <w:color w:val="222222"/>
          <w:szCs w:val="22"/>
          <w:lang w:val="en-GB"/>
        </w:rPr>
        <w:t xml:space="preserve"> (Annex C)</w:t>
      </w:r>
    </w:p>
    <w:p w14:paraId="0C3EC9D5" w14:textId="77777777" w:rsidR="00A43026" w:rsidRDefault="00A43026" w:rsidP="00A43026">
      <w:pPr>
        <w:pStyle w:val="ColorfulList-Accent11"/>
        <w:numPr>
          <w:ilvl w:val="0"/>
          <w:numId w:val="26"/>
        </w:numPr>
        <w:shd w:val="clear" w:color="auto" w:fill="FFFFFF"/>
        <w:rPr>
          <w:rFonts w:cstheme="minorHAnsi"/>
          <w:b/>
          <w:color w:val="222222"/>
          <w:szCs w:val="22"/>
          <w:lang w:val="en-GB"/>
        </w:rPr>
      </w:pPr>
      <w:r w:rsidRPr="005F626A">
        <w:rPr>
          <w:rFonts w:cstheme="minorHAnsi"/>
          <w:b/>
          <w:color w:val="222222"/>
          <w:szCs w:val="22"/>
          <w:lang w:val="en-GB"/>
        </w:rPr>
        <w:t>DRC Supplier Code of Conduct (Annex D)</w:t>
      </w:r>
    </w:p>
    <w:p w14:paraId="5FD1B6F6" w14:textId="77777777" w:rsidR="00A43026" w:rsidRDefault="00A43026" w:rsidP="00A43026">
      <w:pPr>
        <w:pStyle w:val="ColorfulList-Accent11"/>
        <w:numPr>
          <w:ilvl w:val="0"/>
          <w:numId w:val="26"/>
        </w:numPr>
        <w:shd w:val="clear" w:color="auto" w:fill="FFFFFF"/>
        <w:rPr>
          <w:rFonts w:cstheme="minorHAnsi"/>
          <w:b/>
          <w:color w:val="222222"/>
          <w:szCs w:val="22"/>
          <w:lang w:val="en-GB"/>
        </w:rPr>
      </w:pPr>
      <w:r w:rsidRPr="005F626A">
        <w:rPr>
          <w:rFonts w:cstheme="minorHAnsi"/>
          <w:b/>
          <w:color w:val="222222"/>
          <w:szCs w:val="22"/>
          <w:lang w:val="en-GB"/>
        </w:rPr>
        <w:t>DRC Supplier Profile and Registration Form (Annex E)</w:t>
      </w:r>
    </w:p>
    <w:p w14:paraId="3EBF630A" w14:textId="07532EFB" w:rsidR="005B44DB" w:rsidRDefault="005B44DB" w:rsidP="00A43026">
      <w:pPr>
        <w:pStyle w:val="ColorfulList-Accent11"/>
        <w:numPr>
          <w:ilvl w:val="0"/>
          <w:numId w:val="26"/>
        </w:numPr>
        <w:shd w:val="clear" w:color="auto" w:fill="FFFFFF"/>
        <w:rPr>
          <w:rFonts w:cstheme="minorHAnsi"/>
          <w:b/>
          <w:color w:val="222222"/>
          <w:szCs w:val="22"/>
          <w:lang w:val="en-GB"/>
        </w:rPr>
      </w:pPr>
      <w:r w:rsidRPr="005B44DB">
        <w:rPr>
          <w:rFonts w:cstheme="minorHAnsi"/>
          <w:b/>
          <w:color w:val="222222"/>
          <w:szCs w:val="22"/>
          <w:lang w:val="en-GB"/>
        </w:rPr>
        <w:t>Item list for Physical Inspection (Annex F)</w:t>
      </w:r>
    </w:p>
    <w:p w14:paraId="0B64D942" w14:textId="1FC3BF36" w:rsidR="00A43026" w:rsidRPr="00B14868" w:rsidRDefault="00A43026" w:rsidP="3841E5CD">
      <w:pPr>
        <w:pStyle w:val="ListParagraph"/>
        <w:numPr>
          <w:ilvl w:val="0"/>
          <w:numId w:val="26"/>
        </w:numPr>
        <w:jc w:val="left"/>
        <w:rPr>
          <w:rFonts w:ascii="Calibri" w:hAnsi="Calibri" w:cs="Arial"/>
          <w:color w:val="222222"/>
          <w:lang w:val="en-GB"/>
        </w:rPr>
      </w:pPr>
      <w:r w:rsidRPr="3841E5CD">
        <w:rPr>
          <w:rFonts w:cstheme="minorBidi"/>
          <w:b/>
          <w:bCs/>
          <w:color w:val="222222"/>
          <w:lang w:val="en-GB"/>
        </w:rPr>
        <w:t xml:space="preserve">Evidence of previous experience record (as outlined in administrative part no </w:t>
      </w:r>
      <w:r w:rsidR="00A63332">
        <w:rPr>
          <w:rFonts w:cstheme="minorBidi"/>
          <w:b/>
          <w:bCs/>
          <w:color w:val="222222"/>
          <w:lang w:val="en-GB"/>
        </w:rPr>
        <w:t>9</w:t>
      </w:r>
      <w:r w:rsidRPr="3841E5CD">
        <w:rPr>
          <w:rFonts w:cstheme="minorBidi"/>
          <w:b/>
          <w:bCs/>
          <w:color w:val="222222"/>
          <w:lang w:val="en-GB"/>
        </w:rPr>
        <w:t xml:space="preserve">) </w:t>
      </w:r>
    </w:p>
    <w:p w14:paraId="36EF5CF1" w14:textId="2BA1906E" w:rsidR="00A43026" w:rsidRPr="004D53FB" w:rsidRDefault="00A43026" w:rsidP="00A43026">
      <w:pPr>
        <w:pStyle w:val="ListParagraph"/>
        <w:numPr>
          <w:ilvl w:val="0"/>
          <w:numId w:val="26"/>
        </w:numPr>
        <w:jc w:val="left"/>
        <w:rPr>
          <w:rFonts w:ascii="Calibri" w:hAnsi="Calibri" w:cs="Arial"/>
          <w:color w:val="222222"/>
          <w:szCs w:val="22"/>
          <w:lang w:val="en-GB"/>
        </w:rPr>
      </w:pPr>
      <w:r w:rsidRPr="00B14868">
        <w:rPr>
          <w:rFonts w:cstheme="minorHAnsi"/>
          <w:b/>
          <w:color w:val="222222"/>
          <w:szCs w:val="22"/>
          <w:lang w:val="en-GB"/>
        </w:rPr>
        <w:t>Copy of financial capacity</w:t>
      </w:r>
      <w:r>
        <w:rPr>
          <w:rFonts w:cstheme="minorHAnsi"/>
          <w:b/>
          <w:color w:val="222222"/>
          <w:szCs w:val="22"/>
          <w:lang w:val="en-GB"/>
        </w:rPr>
        <w:t xml:space="preserve"> (as outlined in administrative part no. </w:t>
      </w:r>
      <w:r w:rsidR="00A63332">
        <w:rPr>
          <w:rFonts w:cstheme="minorHAnsi"/>
          <w:b/>
          <w:color w:val="222222"/>
          <w:szCs w:val="22"/>
          <w:lang w:val="en-GB"/>
        </w:rPr>
        <w:t>10</w:t>
      </w:r>
      <w:r>
        <w:rPr>
          <w:rFonts w:cstheme="minorHAnsi"/>
          <w:b/>
          <w:color w:val="222222"/>
          <w:szCs w:val="22"/>
          <w:lang w:val="en-GB"/>
        </w:rPr>
        <w:t>)</w:t>
      </w:r>
    </w:p>
    <w:p w14:paraId="1AE06005" w14:textId="77777777" w:rsidR="00A43026" w:rsidRPr="00EE1B34" w:rsidRDefault="00A43026" w:rsidP="00A43026">
      <w:pPr>
        <w:jc w:val="left"/>
        <w:rPr>
          <w:rFonts w:ascii="Calibri" w:hAnsi="Calibri" w:cs="Arial"/>
          <w:color w:val="222222"/>
          <w:szCs w:val="22"/>
          <w:lang w:val="en-GB"/>
        </w:rPr>
      </w:pPr>
    </w:p>
    <w:p w14:paraId="48F4D4C0" w14:textId="77777777" w:rsidR="00CA682C" w:rsidRPr="00C04F59" w:rsidRDefault="00CA682C" w:rsidP="00CA682C">
      <w:pPr>
        <w:pStyle w:val="ColorfulList-Accent11"/>
        <w:shd w:val="clear" w:color="auto" w:fill="FFFFFF"/>
        <w:rPr>
          <w:rFonts w:cstheme="minorHAnsi"/>
          <w:b/>
          <w:color w:val="222222"/>
          <w:szCs w:val="22"/>
          <w:lang w:val="en-GB"/>
        </w:rPr>
      </w:pPr>
    </w:p>
    <w:p w14:paraId="73929799" w14:textId="0ECD2923" w:rsidR="00CA682C" w:rsidRPr="00C04F59" w:rsidRDefault="7B63E233" w:rsidP="1DF50DAD">
      <w:pPr>
        <w:tabs>
          <w:tab w:val="left" w:pos="900"/>
        </w:tabs>
        <w:rPr>
          <w:rFonts w:cstheme="minorBidi"/>
          <w:color w:val="222222"/>
          <w:lang w:val="en-GB"/>
        </w:rPr>
      </w:pPr>
      <w:r w:rsidRPr="1DF50DAD">
        <w:rPr>
          <w:rFonts w:cstheme="minorBidi"/>
          <w:color w:val="222222"/>
          <w:lang w:val="en-GB"/>
        </w:rPr>
        <w:t xml:space="preserve">Bids not submitted </w:t>
      </w:r>
      <w:r w:rsidR="2C884ABE" w:rsidRPr="1DF50DAD">
        <w:rPr>
          <w:rFonts w:cstheme="minorBidi"/>
          <w:color w:val="222222"/>
          <w:lang w:val="en-GB"/>
        </w:rPr>
        <w:t>as per the instruction</w:t>
      </w:r>
      <w:r w:rsidR="7D0E5620" w:rsidRPr="1DF50DAD">
        <w:rPr>
          <w:rFonts w:cstheme="minorBidi"/>
          <w:color w:val="222222"/>
          <w:lang w:val="en-GB"/>
        </w:rPr>
        <w:t>s</w:t>
      </w:r>
      <w:r w:rsidR="2C884ABE" w:rsidRPr="1DF50DAD">
        <w:rPr>
          <w:rFonts w:cstheme="minorBidi"/>
          <w:color w:val="222222"/>
          <w:lang w:val="en-GB"/>
        </w:rPr>
        <w:t xml:space="preserve"> provided on </w:t>
      </w:r>
      <w:r w:rsidR="438B8C63" w:rsidRPr="1DF50DAD">
        <w:rPr>
          <w:rFonts w:cstheme="minorBidi"/>
          <w:color w:val="222222"/>
          <w:lang w:val="en-GB"/>
        </w:rPr>
        <w:t>A</w:t>
      </w:r>
      <w:r w:rsidR="4DCEF4B5" w:rsidRPr="1DF50DAD">
        <w:rPr>
          <w:rFonts w:cstheme="minorBidi"/>
          <w:color w:val="222222"/>
          <w:lang w:val="en-GB"/>
        </w:rPr>
        <w:t>,</w:t>
      </w:r>
      <w:r w:rsidR="438B8C63" w:rsidRPr="1DF50DAD">
        <w:rPr>
          <w:rFonts w:cstheme="minorBidi"/>
          <w:color w:val="222222"/>
          <w:lang w:val="en-GB"/>
        </w:rPr>
        <w:t xml:space="preserve"> </w:t>
      </w:r>
      <w:r w:rsidR="1953A6CE" w:rsidRPr="1DF50DAD">
        <w:rPr>
          <w:rFonts w:cstheme="minorBidi"/>
          <w:color w:val="222222"/>
          <w:lang w:val="en-GB"/>
        </w:rPr>
        <w:t>Administration</w:t>
      </w:r>
      <w:r w:rsidR="438B8C63" w:rsidRPr="1DF50DAD">
        <w:rPr>
          <w:rFonts w:cstheme="minorBidi"/>
          <w:color w:val="222222"/>
          <w:lang w:val="en-GB"/>
        </w:rPr>
        <w:t xml:space="preserve"> Evaluation page</w:t>
      </w:r>
      <w:r w:rsidRPr="1DF50DAD">
        <w:rPr>
          <w:rFonts w:cstheme="minorBidi"/>
          <w:color w:val="222222"/>
          <w:lang w:val="en-GB"/>
        </w:rPr>
        <w:t xml:space="preserve">, or not received before the indicated </w:t>
      </w:r>
      <w:r w:rsidR="72C507EE" w:rsidRPr="1DF50DAD">
        <w:rPr>
          <w:rFonts w:cstheme="minorBidi"/>
          <w:color w:val="222222"/>
          <w:lang w:val="en-GB"/>
        </w:rPr>
        <w:t xml:space="preserve">date and </w:t>
      </w:r>
      <w:r w:rsidRPr="1DF50DAD">
        <w:rPr>
          <w:rFonts w:cstheme="minorBidi"/>
          <w:color w:val="222222"/>
          <w:lang w:val="en-GB"/>
        </w:rPr>
        <w:t>time set forth on page 1, or delivered to any other email address, or physical address will be disqualified.</w:t>
      </w:r>
    </w:p>
    <w:p w14:paraId="59CEBE38" w14:textId="77777777" w:rsidR="00CA682C" w:rsidRPr="00C04F59" w:rsidRDefault="00CA682C" w:rsidP="00CA682C">
      <w:pPr>
        <w:tabs>
          <w:tab w:val="left" w:pos="900"/>
        </w:tabs>
        <w:rPr>
          <w:rFonts w:cstheme="minorHAnsi"/>
          <w:color w:val="222222"/>
          <w:szCs w:val="22"/>
          <w:lang w:val="en-GB"/>
        </w:rPr>
      </w:pPr>
    </w:p>
    <w:p w14:paraId="6B644B13" w14:textId="77777777" w:rsidR="00CA682C" w:rsidRPr="00C04F59" w:rsidRDefault="00CA682C" w:rsidP="00CA682C">
      <w:pPr>
        <w:tabs>
          <w:tab w:val="left" w:pos="900"/>
        </w:tabs>
        <w:rPr>
          <w:rFonts w:cstheme="minorHAnsi"/>
          <w:color w:val="222222"/>
          <w:szCs w:val="22"/>
          <w:lang w:val="en-GB"/>
        </w:rPr>
      </w:pPr>
      <w:r w:rsidRPr="00C04F59">
        <w:rPr>
          <w:rFonts w:cstheme="minorHAnsi"/>
          <w:color w:val="222222"/>
          <w:szCs w:val="22"/>
          <w:lang w:val="en-GB"/>
        </w:rPr>
        <w:t>Bids submitted by mail, email or courier by so is at the Bidders risk and DRC takes no responsibility for the receipt of such Bids.</w:t>
      </w:r>
    </w:p>
    <w:p w14:paraId="01A104DA" w14:textId="77777777" w:rsidR="00CA682C" w:rsidRPr="00C04F59" w:rsidRDefault="00CA682C" w:rsidP="00CA682C">
      <w:pPr>
        <w:tabs>
          <w:tab w:val="left" w:pos="900"/>
        </w:tabs>
        <w:rPr>
          <w:rFonts w:cstheme="minorHAnsi"/>
          <w:color w:val="222222"/>
          <w:szCs w:val="22"/>
          <w:lang w:val="en-GB"/>
        </w:rPr>
      </w:pPr>
    </w:p>
    <w:p w14:paraId="1943D6DF" w14:textId="77777777" w:rsidR="00CA682C" w:rsidRPr="00C04F59" w:rsidRDefault="00CA682C" w:rsidP="00CA682C">
      <w:pPr>
        <w:tabs>
          <w:tab w:val="left" w:pos="900"/>
        </w:tabs>
        <w:rPr>
          <w:rFonts w:cstheme="minorHAnsi"/>
          <w:color w:val="222222"/>
          <w:szCs w:val="22"/>
          <w:lang w:val="en-GB"/>
        </w:rPr>
      </w:pPr>
      <w:r w:rsidRPr="00C04F59">
        <w:rPr>
          <w:rFonts w:cstheme="minorHAnsi"/>
          <w:color w:val="222222"/>
          <w:szCs w:val="22"/>
          <w:lang w:val="en-GB"/>
        </w:rPr>
        <w:t xml:space="preserve">Bidders are solely responsible for ensuring that the full Bid is received by DRC in accordance with the ITB requirements. </w:t>
      </w:r>
    </w:p>
    <w:p w14:paraId="5A96DAEA" w14:textId="77777777" w:rsidR="00CA682C" w:rsidRPr="00C04F59" w:rsidRDefault="00CA682C" w:rsidP="00CA682C">
      <w:pPr>
        <w:tabs>
          <w:tab w:val="left" w:pos="900"/>
        </w:tabs>
        <w:rPr>
          <w:rFonts w:cstheme="minorHAnsi"/>
          <w:color w:val="222222"/>
          <w:szCs w:val="22"/>
          <w:lang w:val="en-GB"/>
        </w:rPr>
      </w:pPr>
    </w:p>
    <w:p w14:paraId="6859274C" w14:textId="77777777" w:rsidR="00CA682C" w:rsidRPr="00C04F59" w:rsidRDefault="00CA682C" w:rsidP="00CA682C">
      <w:pPr>
        <w:pStyle w:val="Heading2"/>
        <w:numPr>
          <w:ilvl w:val="1"/>
          <w:numId w:val="1"/>
        </w:numPr>
        <w:rPr>
          <w:rFonts w:cstheme="minorHAnsi"/>
          <w:lang w:val="en-GB"/>
        </w:rPr>
      </w:pPr>
      <w:r w:rsidRPr="00C04F59">
        <w:rPr>
          <w:rFonts w:cstheme="minorHAnsi"/>
          <w:lang w:val="en-GB"/>
        </w:rPr>
        <w:t>Hard Copy:</w:t>
      </w:r>
    </w:p>
    <w:p w14:paraId="3F458080" w14:textId="77777777" w:rsidR="00CA682C" w:rsidRPr="00C04F59" w:rsidRDefault="00CA682C" w:rsidP="00CA682C">
      <w:pPr>
        <w:tabs>
          <w:tab w:val="left" w:pos="900"/>
        </w:tabs>
        <w:rPr>
          <w:rFonts w:cstheme="minorHAnsi"/>
          <w:b/>
          <w:color w:val="222222"/>
          <w:szCs w:val="22"/>
          <w:lang w:val="en-GB"/>
        </w:rPr>
      </w:pPr>
      <w:r w:rsidRPr="00C04F59">
        <w:rPr>
          <w:rFonts w:cstheme="minorHAnsi"/>
          <w:color w:val="222222"/>
          <w:szCs w:val="22"/>
          <w:lang w:val="en-GB"/>
        </w:rPr>
        <w:t>Hard copy Bids shall be separated into ‘Financial Bid’ and ‘Technical Bid’:</w:t>
      </w:r>
    </w:p>
    <w:p w14:paraId="685F8BEF" w14:textId="486042A5" w:rsidR="00CA682C" w:rsidRPr="00C04F59" w:rsidRDefault="7B63E233" w:rsidP="1DF50DAD">
      <w:pPr>
        <w:numPr>
          <w:ilvl w:val="1"/>
          <w:numId w:val="3"/>
        </w:numPr>
        <w:tabs>
          <w:tab w:val="left" w:pos="900"/>
        </w:tabs>
        <w:rPr>
          <w:rFonts w:cstheme="minorBidi"/>
          <w:color w:val="222222"/>
          <w:lang w:val="en-GB"/>
        </w:rPr>
      </w:pPr>
      <w:r w:rsidRPr="1DF50DAD">
        <w:rPr>
          <w:rFonts w:cstheme="minorBidi"/>
          <w:color w:val="222222"/>
          <w:lang w:val="en-GB"/>
        </w:rPr>
        <w:t>The Financial Bid shall only contain the financial bid form, Annex A.2</w:t>
      </w:r>
      <w:r w:rsidR="7E0758BD" w:rsidRPr="1DF50DAD">
        <w:rPr>
          <w:rFonts w:cstheme="minorBidi"/>
          <w:color w:val="222222"/>
          <w:lang w:val="en-GB"/>
        </w:rPr>
        <w:t xml:space="preserve"> </w:t>
      </w:r>
    </w:p>
    <w:p w14:paraId="34883D12" w14:textId="77777777" w:rsidR="00CA682C" w:rsidRPr="00837B77" w:rsidRDefault="00CA682C" w:rsidP="00CA682C">
      <w:pPr>
        <w:numPr>
          <w:ilvl w:val="1"/>
          <w:numId w:val="3"/>
        </w:numPr>
        <w:tabs>
          <w:tab w:val="left" w:pos="900"/>
        </w:tabs>
        <w:rPr>
          <w:rFonts w:cstheme="minorHAnsi"/>
          <w:b/>
          <w:bCs/>
          <w:color w:val="222222"/>
          <w:szCs w:val="22"/>
          <w:lang w:val="en-GB"/>
        </w:rPr>
      </w:pPr>
      <w:r w:rsidRPr="00C04F59">
        <w:rPr>
          <w:rFonts w:cstheme="minorHAnsi"/>
          <w:color w:val="222222"/>
          <w:szCs w:val="22"/>
          <w:lang w:val="en-GB"/>
        </w:rPr>
        <w:t xml:space="preserve">The Technical Bid shall contain all other documents required by the tender as mentioned in section A. Administrative Evaluation but </w:t>
      </w:r>
      <w:r w:rsidRPr="00837B77">
        <w:rPr>
          <w:rFonts w:cstheme="minorHAnsi"/>
          <w:b/>
          <w:bCs/>
          <w:color w:val="222222"/>
          <w:szCs w:val="22"/>
          <w:lang w:val="en-GB"/>
        </w:rPr>
        <w:t>excluding any pricing information.</w:t>
      </w:r>
    </w:p>
    <w:p w14:paraId="4C750373" w14:textId="77777777" w:rsidR="00B61294" w:rsidRPr="00C04F59" w:rsidRDefault="00B61294" w:rsidP="00CA682C">
      <w:pPr>
        <w:tabs>
          <w:tab w:val="left" w:pos="900"/>
        </w:tabs>
        <w:rPr>
          <w:rFonts w:cstheme="minorHAnsi"/>
          <w:color w:val="222222"/>
          <w:szCs w:val="22"/>
          <w:lang w:val="en-GB"/>
        </w:rPr>
      </w:pPr>
    </w:p>
    <w:p w14:paraId="1492E709" w14:textId="77777777" w:rsidR="00CA682C" w:rsidRPr="00C04F59" w:rsidRDefault="00CA682C" w:rsidP="00CA682C">
      <w:pPr>
        <w:tabs>
          <w:tab w:val="left" w:pos="900"/>
        </w:tabs>
        <w:rPr>
          <w:rFonts w:cstheme="minorHAnsi"/>
          <w:color w:val="222222"/>
          <w:szCs w:val="22"/>
          <w:lang w:val="en-GB"/>
        </w:rPr>
      </w:pPr>
      <w:r w:rsidRPr="00C04F59">
        <w:rPr>
          <w:rFonts w:cstheme="minorHAnsi"/>
          <w:color w:val="222222"/>
          <w:szCs w:val="22"/>
          <w:lang w:val="en-GB"/>
        </w:rPr>
        <w:t xml:space="preserve">Each part shall be placed in a </w:t>
      </w:r>
      <w:r w:rsidRPr="00C04F59">
        <w:rPr>
          <w:rFonts w:cstheme="minorHAnsi"/>
          <w:b/>
          <w:color w:val="222222"/>
          <w:szCs w:val="22"/>
          <w:lang w:val="en-GB"/>
        </w:rPr>
        <w:t>sealed</w:t>
      </w:r>
      <w:r w:rsidRPr="00C04F59">
        <w:rPr>
          <w:rFonts w:cstheme="minorHAnsi"/>
          <w:color w:val="222222"/>
          <w:szCs w:val="22"/>
          <w:lang w:val="en-GB"/>
        </w:rPr>
        <w:t xml:space="preserve"> envelope, marked as follows:</w:t>
      </w:r>
    </w:p>
    <w:p w14:paraId="0A417F5A" w14:textId="7DDC41E5" w:rsidR="00B61294" w:rsidRPr="00C04F59" w:rsidRDefault="00B61294" w:rsidP="00CA682C">
      <w:pPr>
        <w:tabs>
          <w:tab w:val="left" w:pos="900"/>
        </w:tabs>
        <w:rPr>
          <w:rFonts w:cstheme="minorHAnsi"/>
          <w:color w:val="222222"/>
          <w:szCs w:val="22"/>
          <w:lang w:val="en-GB"/>
        </w:rPr>
      </w:pPr>
      <w:r w:rsidRPr="00C04F59">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6465450D" wp14:editId="03AAD075">
                <wp:simplePos x="0" y="0"/>
                <wp:positionH relativeFrom="margin">
                  <wp:align>left</wp:align>
                </wp:positionH>
                <wp:positionV relativeFrom="paragraph">
                  <wp:posOffset>189963</wp:posOffset>
                </wp:positionV>
                <wp:extent cx="3448050" cy="1024890"/>
                <wp:effectExtent l="0" t="0" r="19050" b="22860"/>
                <wp:wrapTopAndBottom/>
                <wp:docPr id="307" name="Text Box 307">
                  <a:extLst xmlns:a="http://schemas.openxmlformats.org/drawingml/2006/main">
                    <a:ext uri="{FF2B5EF4-FFF2-40B4-BE49-F238E27FC236}">
                      <a16:creationId xmlns:a16="http://schemas.microsoft.com/office/drawing/2014/main" id="{C3845BCB-D1E9-4444-BD07-433D75F527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1025091"/>
                        </a:xfrm>
                        <a:prstGeom prst="rect">
                          <a:avLst/>
                        </a:prstGeom>
                        <a:solidFill>
                          <a:srgbClr val="FFFFFF"/>
                        </a:solidFill>
                        <a:ln w="9525">
                          <a:solidFill>
                            <a:srgbClr val="000000"/>
                          </a:solidFill>
                          <a:miter lim="800000"/>
                          <a:headEnd/>
                          <a:tailEnd/>
                        </a:ln>
                      </wps:spPr>
                      <wps:txbx>
                        <w:txbxContent>
                          <w:p w14:paraId="1EC28C2D" w14:textId="77777777" w:rsidR="00E83F30" w:rsidRDefault="00B61294" w:rsidP="00E83F30">
                            <w:pPr>
                              <w:tabs>
                                <w:tab w:val="left" w:pos="900"/>
                              </w:tabs>
                              <w:jc w:val="left"/>
                              <w:rPr>
                                <w:b/>
                                <w:bCs/>
                                <w:color w:val="EE0000"/>
                                <w:sz w:val="24"/>
                                <w:szCs w:val="24"/>
                                <w:lang w:val="en-GB"/>
                              </w:rPr>
                            </w:pPr>
                            <w:r w:rsidRPr="0037318C">
                              <w:rPr>
                                <w:rFonts w:eastAsia="Calibri" w:cstheme="minorHAnsi"/>
                                <w:sz w:val="24"/>
                                <w:szCs w:val="24"/>
                              </w:rPr>
                              <w:t xml:space="preserve">ITB No.: </w:t>
                            </w:r>
                            <w:r w:rsidR="00C901C0" w:rsidRPr="0029124A">
                              <w:rPr>
                                <w:b/>
                                <w:bCs/>
                                <w:color w:val="EE0000"/>
                                <w:sz w:val="24"/>
                                <w:szCs w:val="24"/>
                                <w:lang w:val="en-GB"/>
                              </w:rPr>
                              <w:t>ITB-AFG-AFC-0</w:t>
                            </w:r>
                            <w:r w:rsidR="009F06B7" w:rsidRPr="0029124A">
                              <w:rPr>
                                <w:b/>
                                <w:bCs/>
                                <w:color w:val="EE0000"/>
                                <w:sz w:val="24"/>
                                <w:szCs w:val="24"/>
                                <w:lang w:val="en-GB"/>
                              </w:rPr>
                              <w:t>1</w:t>
                            </w:r>
                            <w:r w:rsidR="00E83F30">
                              <w:rPr>
                                <w:b/>
                                <w:bCs/>
                                <w:color w:val="EE0000"/>
                                <w:sz w:val="24"/>
                                <w:szCs w:val="24"/>
                                <w:lang w:val="en-GB"/>
                              </w:rPr>
                              <w:t>0</w:t>
                            </w:r>
                            <w:r w:rsidR="007B1565" w:rsidRPr="0029124A">
                              <w:rPr>
                                <w:b/>
                                <w:bCs/>
                                <w:color w:val="EE0000"/>
                                <w:sz w:val="24"/>
                                <w:szCs w:val="24"/>
                                <w:lang w:val="en-GB"/>
                              </w:rPr>
                              <w:t>-2026</w:t>
                            </w:r>
                            <w:r w:rsidR="00C901C0" w:rsidRPr="0029124A">
                              <w:rPr>
                                <w:b/>
                                <w:bCs/>
                                <w:color w:val="EE0000"/>
                                <w:sz w:val="24"/>
                                <w:szCs w:val="24"/>
                                <w:lang w:val="en-GB"/>
                              </w:rPr>
                              <w:t xml:space="preserve">- </w:t>
                            </w:r>
                            <w:r w:rsidR="00E83F30" w:rsidRPr="00E83F30">
                              <w:rPr>
                                <w:b/>
                                <w:bCs/>
                                <w:color w:val="EE0000"/>
                                <w:sz w:val="24"/>
                                <w:szCs w:val="24"/>
                                <w:lang w:val="en-GB"/>
                              </w:rPr>
                              <w:t>Supply &amp; Delivery of  Water Supply System (Equipment and Material)</w:t>
                            </w:r>
                          </w:p>
                          <w:p w14:paraId="0B45F4E1" w14:textId="4B0BCCF4" w:rsidR="00B61294" w:rsidRPr="0037318C" w:rsidRDefault="00B61294" w:rsidP="00E83F30">
                            <w:pPr>
                              <w:tabs>
                                <w:tab w:val="left" w:pos="900"/>
                              </w:tabs>
                              <w:jc w:val="left"/>
                              <w:rPr>
                                <w:rFonts w:eastAsia="Calibri" w:cstheme="minorHAnsi"/>
                                <w:b/>
                                <w:sz w:val="24"/>
                                <w:szCs w:val="24"/>
                              </w:rPr>
                            </w:pPr>
                            <w:r w:rsidRPr="0037318C">
                              <w:rPr>
                                <w:rFonts w:eastAsia="Calibri" w:cstheme="minorHAnsi"/>
                                <w:b/>
                                <w:sz w:val="24"/>
                                <w:szCs w:val="24"/>
                              </w:rPr>
                              <w:t>TECHNICAL BID</w:t>
                            </w:r>
                          </w:p>
                          <w:p w14:paraId="15D021B9" w14:textId="77777777" w:rsidR="00B61294" w:rsidRPr="0037318C" w:rsidRDefault="00B61294" w:rsidP="00B61294">
                            <w:pPr>
                              <w:tabs>
                                <w:tab w:val="left" w:pos="900"/>
                              </w:tabs>
                              <w:rPr>
                                <w:rFonts w:eastAsia="Calibri" w:cstheme="minorHAnsi"/>
                                <w:sz w:val="24"/>
                                <w:szCs w:val="24"/>
                              </w:rPr>
                            </w:pPr>
                            <w:r w:rsidRPr="0037318C">
                              <w:rPr>
                                <w:rFonts w:eastAsia="Calibri" w:cstheme="minorHAnsi"/>
                                <w:sz w:val="24"/>
                                <w:szCs w:val="24"/>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65450D" id="Text Box 307" o:spid="_x0000_s1028" type="#_x0000_t202" style="position:absolute;left:0;text-align:left;margin-left:0;margin-top:14.95pt;width:271.5pt;height:80.7pt;z-index:25165824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U7LFAIAACcEAAAOAAAAZHJzL2Uyb0RvYy54bWysU1+P0zAMf0fiO0R5Z+3GBlu17nTsGEI6&#10;/kgHH8BN0zUijUOSrT0+/Tnpbjcd8ILIQ2THzs/2z/b6aug0O0rnFZqSTyc5Z9IIrJXZl/z7t92r&#10;JWc+gKlBo5Elv5eeX21evlj3tpAzbFHX0jECMb7obcnbEGyRZV60sgM/QSsNGRt0HQRS3T6rHfSE&#10;3ulsludvsh5dbR0K6T293oxGvkn4TSNF+NI0XgamS065hXS7dFfxzjZrKPYObKvEKQ34hyw6UIaC&#10;nqFuIAA7OPUbVKeEQ49NmAjsMmwaJWSqgaqZ5s+quWvBylQLkePtmSb//2DF5+Od/epYGN7hQA1M&#10;RXh7i+KHZwa3LZi9vHYO+1ZCTYGnkbKst744fY1U+8JHkKr/hDU1GQ4BE9DQuC6yQnUyQqcG3J9J&#10;l0Nggh5fz+fLfEEmQbZpPlvkqzEGFI/frfPhg8SORaHkjrqa4OF460NMB4pHlxjNo1b1TmmdFLev&#10;ttqxI9AE7NJJFTxz04b1JV8tZouRgb9C5On8CaJTgUZZq67ky7MTFJG396ZOgxZA6VGmlLU5ERm5&#10;G1kMQzUwVZd8FgNEXius74lZh+Pk0qaR0KL7xVlPU1ty//MATnKmPxrqzmo6n8cxT8p88XZGiru0&#10;VJcWMIKgSh44G8VtSKsReTN4TV1sVOL3KZNTyjSNifbT5sRxv9ST19N+bx4AAAD//wMAUEsDBBQA&#10;BgAIAAAAIQB0XdWq3QAAAAcBAAAPAAAAZHJzL2Rvd25yZXYueG1sTI/BTsMwEETvSPyDtUhcEHXa&#10;lNKEOBVCAsENCoKrG2+TCHsdbDcNf89yguPsjGbeVpvJWTFiiL0nBfNZBgKp8aanVsHb6/3lGkRM&#10;moy2nlDBN0bY1KcnlS6NP9ILjtvUCi6hWGoFXUpDKWVsOnQ6zvyAxN7eB6cTy9BKE/SRy52Viyxb&#10;Sad74oVOD3jXYfO5PTgF6+Xj+BGf8uf3ZrW3Rbq4Hh++glLnZ9PtDYiEU/oLwy8+o0PNTDt/IBOF&#10;VcCPJAWLogDB7tUy58OOY8U8B1lX8j9//QMAAP//AwBQSwECLQAUAAYACAAAACEAtoM4kv4AAADh&#10;AQAAEwAAAAAAAAAAAAAAAAAAAAAAW0NvbnRlbnRfVHlwZXNdLnhtbFBLAQItABQABgAIAAAAIQA4&#10;/SH/1gAAAJQBAAALAAAAAAAAAAAAAAAAAC8BAABfcmVscy8ucmVsc1BLAQItABQABgAIAAAAIQBC&#10;wU7LFAIAACcEAAAOAAAAAAAAAAAAAAAAAC4CAABkcnMvZTJvRG9jLnhtbFBLAQItABQABgAIAAAA&#10;IQB0XdWq3QAAAAcBAAAPAAAAAAAAAAAAAAAAAG4EAABkcnMvZG93bnJldi54bWxQSwUGAAAAAAQA&#10;BADzAAAAeAUAAAAA&#10;">
                <v:textbox>
                  <w:txbxContent>
                    <w:p w14:paraId="1EC28C2D" w14:textId="77777777" w:rsidR="00E83F30" w:rsidRDefault="00B61294" w:rsidP="00E83F30">
                      <w:pPr>
                        <w:tabs>
                          <w:tab w:val="left" w:pos="900"/>
                        </w:tabs>
                        <w:jc w:val="left"/>
                        <w:rPr>
                          <w:b/>
                          <w:bCs/>
                          <w:color w:val="EE0000"/>
                          <w:sz w:val="24"/>
                          <w:szCs w:val="24"/>
                          <w:lang w:val="en-GB"/>
                        </w:rPr>
                      </w:pPr>
                      <w:r w:rsidRPr="0037318C">
                        <w:rPr>
                          <w:rFonts w:eastAsia="Calibri" w:cstheme="minorHAnsi"/>
                          <w:sz w:val="24"/>
                          <w:szCs w:val="24"/>
                        </w:rPr>
                        <w:t xml:space="preserve">ITB No.: </w:t>
                      </w:r>
                      <w:r w:rsidR="00C901C0" w:rsidRPr="0029124A">
                        <w:rPr>
                          <w:b/>
                          <w:bCs/>
                          <w:color w:val="EE0000"/>
                          <w:sz w:val="24"/>
                          <w:szCs w:val="24"/>
                          <w:lang w:val="en-GB"/>
                        </w:rPr>
                        <w:t>ITB-AFG-AFC-0</w:t>
                      </w:r>
                      <w:r w:rsidR="009F06B7" w:rsidRPr="0029124A">
                        <w:rPr>
                          <w:b/>
                          <w:bCs/>
                          <w:color w:val="EE0000"/>
                          <w:sz w:val="24"/>
                          <w:szCs w:val="24"/>
                          <w:lang w:val="en-GB"/>
                        </w:rPr>
                        <w:t>1</w:t>
                      </w:r>
                      <w:r w:rsidR="00E83F30">
                        <w:rPr>
                          <w:b/>
                          <w:bCs/>
                          <w:color w:val="EE0000"/>
                          <w:sz w:val="24"/>
                          <w:szCs w:val="24"/>
                          <w:lang w:val="en-GB"/>
                        </w:rPr>
                        <w:t>0</w:t>
                      </w:r>
                      <w:r w:rsidR="007B1565" w:rsidRPr="0029124A">
                        <w:rPr>
                          <w:b/>
                          <w:bCs/>
                          <w:color w:val="EE0000"/>
                          <w:sz w:val="24"/>
                          <w:szCs w:val="24"/>
                          <w:lang w:val="en-GB"/>
                        </w:rPr>
                        <w:t>-2026</w:t>
                      </w:r>
                      <w:r w:rsidR="00C901C0" w:rsidRPr="0029124A">
                        <w:rPr>
                          <w:b/>
                          <w:bCs/>
                          <w:color w:val="EE0000"/>
                          <w:sz w:val="24"/>
                          <w:szCs w:val="24"/>
                          <w:lang w:val="en-GB"/>
                        </w:rPr>
                        <w:t xml:space="preserve">- </w:t>
                      </w:r>
                      <w:r w:rsidR="00E83F30" w:rsidRPr="00E83F30">
                        <w:rPr>
                          <w:b/>
                          <w:bCs/>
                          <w:color w:val="EE0000"/>
                          <w:sz w:val="24"/>
                          <w:szCs w:val="24"/>
                          <w:lang w:val="en-GB"/>
                        </w:rPr>
                        <w:t xml:space="preserve">Supply &amp; Delivery </w:t>
                      </w:r>
                      <w:proofErr w:type="gramStart"/>
                      <w:r w:rsidR="00E83F30" w:rsidRPr="00E83F30">
                        <w:rPr>
                          <w:b/>
                          <w:bCs/>
                          <w:color w:val="EE0000"/>
                          <w:sz w:val="24"/>
                          <w:szCs w:val="24"/>
                          <w:lang w:val="en-GB"/>
                        </w:rPr>
                        <w:t>of  Water</w:t>
                      </w:r>
                      <w:proofErr w:type="gramEnd"/>
                      <w:r w:rsidR="00E83F30" w:rsidRPr="00E83F30">
                        <w:rPr>
                          <w:b/>
                          <w:bCs/>
                          <w:color w:val="EE0000"/>
                          <w:sz w:val="24"/>
                          <w:szCs w:val="24"/>
                          <w:lang w:val="en-GB"/>
                        </w:rPr>
                        <w:t xml:space="preserve"> Supply System (Equipment and Material)</w:t>
                      </w:r>
                    </w:p>
                    <w:p w14:paraId="0B45F4E1" w14:textId="4B0BCCF4" w:rsidR="00B61294" w:rsidRPr="0037318C" w:rsidRDefault="00B61294" w:rsidP="00E83F30">
                      <w:pPr>
                        <w:tabs>
                          <w:tab w:val="left" w:pos="900"/>
                        </w:tabs>
                        <w:jc w:val="left"/>
                        <w:rPr>
                          <w:rFonts w:eastAsia="Calibri" w:cstheme="minorHAnsi"/>
                          <w:b/>
                          <w:sz w:val="24"/>
                          <w:szCs w:val="24"/>
                        </w:rPr>
                      </w:pPr>
                      <w:r w:rsidRPr="0037318C">
                        <w:rPr>
                          <w:rFonts w:eastAsia="Calibri" w:cstheme="minorHAnsi"/>
                          <w:b/>
                          <w:sz w:val="24"/>
                          <w:szCs w:val="24"/>
                        </w:rPr>
                        <w:t>TECHNICAL BID</w:t>
                      </w:r>
                    </w:p>
                    <w:p w14:paraId="15D021B9" w14:textId="77777777" w:rsidR="00B61294" w:rsidRPr="0037318C" w:rsidRDefault="00B61294" w:rsidP="00B61294">
                      <w:pPr>
                        <w:tabs>
                          <w:tab w:val="left" w:pos="900"/>
                        </w:tabs>
                        <w:rPr>
                          <w:rFonts w:eastAsia="Calibri" w:cstheme="minorHAnsi"/>
                          <w:sz w:val="24"/>
                          <w:szCs w:val="24"/>
                        </w:rPr>
                      </w:pPr>
                      <w:r w:rsidRPr="0037318C">
                        <w:rPr>
                          <w:rFonts w:eastAsia="Calibri" w:cstheme="minorHAnsi"/>
                          <w:sz w:val="24"/>
                          <w:szCs w:val="24"/>
                        </w:rPr>
                        <w:t>Bidder Name:</w:t>
                      </w:r>
                    </w:p>
                  </w:txbxContent>
                </v:textbox>
                <w10:wrap type="topAndBottom" anchorx="margin"/>
              </v:shape>
            </w:pict>
          </mc:Fallback>
        </mc:AlternateContent>
      </w:r>
    </w:p>
    <w:p w14:paraId="55D52CC0" w14:textId="4407E4AB" w:rsidR="00B61294" w:rsidRPr="00C04F59" w:rsidRDefault="00B61294" w:rsidP="00CA682C">
      <w:pPr>
        <w:tabs>
          <w:tab w:val="left" w:pos="900"/>
        </w:tabs>
        <w:rPr>
          <w:rFonts w:cstheme="minorHAnsi"/>
          <w:color w:val="222222"/>
          <w:szCs w:val="22"/>
          <w:lang w:val="en-GB"/>
        </w:rPr>
      </w:pPr>
    </w:p>
    <w:p w14:paraId="62B6006F" w14:textId="5958BDBB" w:rsidR="00CA682C" w:rsidRPr="00C04F59" w:rsidRDefault="00CA682C" w:rsidP="00CA682C">
      <w:pPr>
        <w:tabs>
          <w:tab w:val="left" w:pos="900"/>
        </w:tabs>
        <w:rPr>
          <w:rFonts w:cstheme="minorHAnsi"/>
          <w:color w:val="222222"/>
          <w:szCs w:val="22"/>
          <w:lang w:val="en-GB"/>
        </w:rPr>
      </w:pPr>
      <w:r w:rsidRPr="00C04F59">
        <w:rPr>
          <w:rFonts w:cstheme="minorHAnsi"/>
          <w:color w:val="222222"/>
          <w:szCs w:val="22"/>
          <w:lang w:val="en-GB"/>
        </w:rPr>
        <w:t xml:space="preserve">Note: </w:t>
      </w:r>
      <w:r w:rsidR="008D064B">
        <w:rPr>
          <w:rFonts w:cstheme="minorHAnsi"/>
          <w:color w:val="222222"/>
          <w:szCs w:val="22"/>
          <w:lang w:val="en-GB"/>
        </w:rPr>
        <w:t>B</w:t>
      </w:r>
      <w:r w:rsidRPr="00C04F59">
        <w:rPr>
          <w:rFonts w:cstheme="minorHAnsi"/>
          <w:color w:val="222222"/>
          <w:szCs w:val="22"/>
          <w:lang w:val="en-GB"/>
        </w:rPr>
        <w:t>idders are required to submit their Bids in two separate envelopes marked as below.</w:t>
      </w:r>
    </w:p>
    <w:p w14:paraId="7A414120" w14:textId="221DF5F2" w:rsidR="00B61294" w:rsidRPr="00C04F59" w:rsidRDefault="00B61294" w:rsidP="00CA682C">
      <w:pPr>
        <w:tabs>
          <w:tab w:val="left" w:pos="900"/>
        </w:tabs>
        <w:rPr>
          <w:rFonts w:cstheme="minorHAnsi"/>
          <w:color w:val="222222"/>
          <w:szCs w:val="22"/>
          <w:lang w:val="en-GB"/>
        </w:rPr>
      </w:pPr>
      <w:r w:rsidRPr="00C04F59">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72B42687" wp14:editId="130B5AE7">
                <wp:simplePos x="0" y="0"/>
                <wp:positionH relativeFrom="margin">
                  <wp:align>left</wp:align>
                </wp:positionH>
                <wp:positionV relativeFrom="paragraph">
                  <wp:posOffset>157969</wp:posOffset>
                </wp:positionV>
                <wp:extent cx="3438525" cy="914400"/>
                <wp:effectExtent l="0" t="0" r="28575" b="19050"/>
                <wp:wrapTopAndBottom/>
                <wp:docPr id="1" name="Text Box 1">
                  <a:extLst xmlns:a="http://schemas.openxmlformats.org/drawingml/2006/main">
                    <a:ext uri="{FF2B5EF4-FFF2-40B4-BE49-F238E27FC236}">
                      <a16:creationId xmlns:a16="http://schemas.microsoft.com/office/drawing/2014/main" id="{C6FFA16E-3A84-4FD0-A616-7373A87300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914400"/>
                        </a:xfrm>
                        <a:prstGeom prst="rect">
                          <a:avLst/>
                        </a:prstGeom>
                        <a:solidFill>
                          <a:srgbClr val="FFFFFF"/>
                        </a:solidFill>
                        <a:ln w="9525">
                          <a:solidFill>
                            <a:srgbClr val="000000"/>
                          </a:solidFill>
                          <a:miter lim="800000"/>
                          <a:headEnd/>
                          <a:tailEnd/>
                        </a:ln>
                      </wps:spPr>
                      <wps:txbx>
                        <w:txbxContent>
                          <w:p w14:paraId="2584AFDD" w14:textId="7D1931C3" w:rsidR="00EB6F6F" w:rsidRPr="0029124A" w:rsidRDefault="00B61294" w:rsidP="00EB6F6F">
                            <w:pPr>
                              <w:tabs>
                                <w:tab w:val="left" w:pos="900"/>
                              </w:tabs>
                              <w:jc w:val="left"/>
                              <w:rPr>
                                <w:b/>
                                <w:bCs/>
                                <w:color w:val="EE0000"/>
                                <w:sz w:val="24"/>
                                <w:szCs w:val="24"/>
                                <w:lang w:val="en-GB"/>
                              </w:rPr>
                            </w:pPr>
                            <w:r w:rsidRPr="0037318C">
                              <w:rPr>
                                <w:rFonts w:eastAsia="Calibri" w:cstheme="minorHAnsi"/>
                                <w:sz w:val="24"/>
                                <w:szCs w:val="24"/>
                              </w:rPr>
                              <w:t>ITB No</w:t>
                            </w:r>
                            <w:r w:rsidRPr="0037318C">
                              <w:rPr>
                                <w:rFonts w:ascii="Calibri" w:hAnsi="Calibri" w:cs="Arial"/>
                                <w:color w:val="222222"/>
                                <w:sz w:val="24"/>
                                <w:szCs w:val="24"/>
                                <w:lang w:val="en-GB"/>
                              </w:rPr>
                              <w:t xml:space="preserve">.: </w:t>
                            </w:r>
                            <w:r w:rsidR="003C45B1" w:rsidRPr="0029124A">
                              <w:rPr>
                                <w:b/>
                                <w:bCs/>
                                <w:color w:val="EE0000"/>
                                <w:sz w:val="24"/>
                                <w:szCs w:val="24"/>
                                <w:lang w:val="en-GB"/>
                              </w:rPr>
                              <w:t>I</w:t>
                            </w:r>
                            <w:r w:rsidR="00E83F30" w:rsidRPr="00E83F30">
                              <w:rPr>
                                <w:b/>
                                <w:bCs/>
                                <w:color w:val="EE0000"/>
                                <w:sz w:val="24"/>
                                <w:szCs w:val="24"/>
                                <w:lang w:val="en-GB"/>
                              </w:rPr>
                              <w:t xml:space="preserve"> </w:t>
                            </w:r>
                            <w:r w:rsidR="00E83F30" w:rsidRPr="0029124A">
                              <w:rPr>
                                <w:b/>
                                <w:bCs/>
                                <w:color w:val="EE0000"/>
                                <w:sz w:val="24"/>
                                <w:szCs w:val="24"/>
                                <w:lang w:val="en-GB"/>
                              </w:rPr>
                              <w:t>ITB-AFG-AFC-01</w:t>
                            </w:r>
                            <w:r w:rsidR="00E83F30">
                              <w:rPr>
                                <w:b/>
                                <w:bCs/>
                                <w:color w:val="EE0000"/>
                                <w:sz w:val="24"/>
                                <w:szCs w:val="24"/>
                                <w:lang w:val="en-GB"/>
                              </w:rPr>
                              <w:t>0</w:t>
                            </w:r>
                            <w:r w:rsidR="00E83F30" w:rsidRPr="0029124A">
                              <w:rPr>
                                <w:b/>
                                <w:bCs/>
                                <w:color w:val="EE0000"/>
                                <w:sz w:val="24"/>
                                <w:szCs w:val="24"/>
                                <w:lang w:val="en-GB"/>
                              </w:rPr>
                              <w:t xml:space="preserve">-2026- </w:t>
                            </w:r>
                            <w:r w:rsidR="00E83F30" w:rsidRPr="00E83F30">
                              <w:rPr>
                                <w:b/>
                                <w:bCs/>
                                <w:color w:val="EE0000"/>
                                <w:sz w:val="24"/>
                                <w:szCs w:val="24"/>
                                <w:lang w:val="en-GB"/>
                              </w:rPr>
                              <w:t>Supply &amp; Delivery of  Water Supply System (Equipment and Material)</w:t>
                            </w:r>
                            <w:r w:rsidR="00EB6F6F" w:rsidRPr="0029124A">
                              <w:rPr>
                                <w:b/>
                                <w:bCs/>
                                <w:color w:val="EE0000"/>
                                <w:sz w:val="24"/>
                                <w:szCs w:val="24"/>
                                <w:lang w:val="en-GB"/>
                              </w:rPr>
                              <w:t xml:space="preserve"> </w:t>
                            </w:r>
                          </w:p>
                          <w:p w14:paraId="48CABB1D" w14:textId="55E74D13" w:rsidR="00B61294" w:rsidRPr="0037318C" w:rsidRDefault="00B61294" w:rsidP="00EB6F6F">
                            <w:pPr>
                              <w:tabs>
                                <w:tab w:val="left" w:pos="900"/>
                              </w:tabs>
                              <w:jc w:val="left"/>
                              <w:rPr>
                                <w:rFonts w:eastAsia="Calibri" w:cstheme="minorHAnsi"/>
                                <w:b/>
                                <w:sz w:val="24"/>
                                <w:szCs w:val="24"/>
                              </w:rPr>
                            </w:pPr>
                            <w:r w:rsidRPr="0037318C">
                              <w:rPr>
                                <w:rFonts w:eastAsia="Calibri" w:cstheme="minorHAnsi"/>
                                <w:b/>
                                <w:sz w:val="24"/>
                                <w:szCs w:val="24"/>
                              </w:rPr>
                              <w:t>FINANCIAL BID</w:t>
                            </w:r>
                          </w:p>
                          <w:p w14:paraId="247922E0" w14:textId="77777777" w:rsidR="00B61294" w:rsidRPr="0037318C" w:rsidRDefault="00B61294" w:rsidP="00B61294">
                            <w:pPr>
                              <w:tabs>
                                <w:tab w:val="left" w:pos="900"/>
                              </w:tabs>
                              <w:rPr>
                                <w:rFonts w:eastAsia="Calibri" w:cstheme="minorHAnsi"/>
                                <w:sz w:val="24"/>
                                <w:szCs w:val="24"/>
                              </w:rPr>
                            </w:pPr>
                            <w:r w:rsidRPr="0037318C">
                              <w:rPr>
                                <w:rFonts w:eastAsia="Calibri" w:cstheme="minorHAnsi"/>
                                <w:sz w:val="24"/>
                                <w:szCs w:val="24"/>
                              </w:rPr>
                              <w:t>Bidder Name:</w:t>
                            </w:r>
                          </w:p>
                          <w:p w14:paraId="563BAEF6" w14:textId="77777777" w:rsidR="00B61294" w:rsidRPr="005E48A6" w:rsidRDefault="00B61294" w:rsidP="00B61294">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B42687" id="Text Box 1" o:spid="_x0000_s1029" type="#_x0000_t202" style="position:absolute;left:0;text-align:left;margin-left:0;margin-top:12.45pt;width:270.75pt;height:1in;z-index:2516582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nbCEQIAACYEAAAOAAAAZHJzL2Uyb0RvYy54bWysk82O0zAQx+9IvIPlO03abaFETVdLlyKk&#10;5UNaeICJ4zQWjsfYbpPy9Dt2s91qQRwQPli2x/7PzG/Gq+uh0+wgnVdoSj6d5JxJI7BWZlfy79+2&#10;r5ac+QCmBo1GlvwoPb9ev3yx6m0hZ9iirqVjJGJ80duStyHYIsu8aGUHfoJWGjI26DoItHW7rHbQ&#10;k3qns1mev856dLV1KKT3dHp7MvJ10m8aKcKXpvEyMF1yii2k2aW5inO2XkGxc2BbJcYw4B+i6EAZ&#10;cnqWuoUAbO/Ub1KdEg49NmEisMuwaZSQKQfKZpo/y+a+BStTLgTH2zMm//9kxefDvf3qWBje4UAF&#10;TEl4e4fih2cGNy2YnbxxDvtWQk2OpxFZ1ltfjE8jal/4KFL1n7CmIsM+YBIaGtdFKpQnI3UqwPEM&#10;XQ6BCTq8ml8tF7MFZ4Jsb6fzeZ6qkkHx+No6Hz5I7FhclNxRUZM6HO58iNFA8XglOvOoVb1VWqeN&#10;21Ub7dgBqAG2aaQEnl3ThvXkPcbxd4k8jT9JdCpQJ2vVlXx5vgRFxPbe1KnPAih9WlPI2owcI7oT&#10;xDBUA1M1MYkOItYK6yOBdXhqXPpotGjR/eKsp6Ytuf+5Byc50x8NFSfhoy5Pm/nizYyIu0tLdWkB&#10;I0iq5IGz03IT0s+IBAzeUBEblfg+RTKGTM2YsI8fJ3b75T7devre6wcAAAD//wMAUEsDBBQABgAI&#10;AAAAIQDEZV3D3gAAAAcBAAAPAAAAZHJzL2Rvd25yZXYueG1sTI/BTsMwEETvSPyDtUhcEHVa0pCE&#10;OBVCAsENCoKrG2+TiHgdbDcNf89yguNoRjNvqs1sBzGhD70jBctFAgKpcaanVsHb6/1lDiJETUYP&#10;jlDBNwbY1KcnlS6NO9ILTtvYCi6hUGoFXYxjKWVoOrQ6LNyIxN7eeasjS99K4/WRy+0gV0mSSat7&#10;4oVOj3jXYfO5PVgFefo4fYSnq+f3JtsPRby4nh6+vFLnZ/PtDYiIc/wLwy8+o0PNTDt3IBPEoICP&#10;RAWrtADB7jpdrkHsOJblBci6kv/56x8AAAD//wMAUEsBAi0AFAAGAAgAAAAhALaDOJL+AAAA4QEA&#10;ABMAAAAAAAAAAAAAAAAAAAAAAFtDb250ZW50X1R5cGVzXS54bWxQSwECLQAUAAYACAAAACEAOP0h&#10;/9YAAACUAQAACwAAAAAAAAAAAAAAAAAvAQAAX3JlbHMvLnJlbHNQSwECLQAUAAYACAAAACEAGR52&#10;whECAAAmBAAADgAAAAAAAAAAAAAAAAAuAgAAZHJzL2Uyb0RvYy54bWxQSwECLQAUAAYACAAAACEA&#10;xGVdw94AAAAHAQAADwAAAAAAAAAAAAAAAABrBAAAZHJzL2Rvd25yZXYueG1sUEsFBgAAAAAEAAQA&#10;8wAAAHYFAAAAAA==&#10;">
                <v:textbox>
                  <w:txbxContent>
                    <w:p w14:paraId="2584AFDD" w14:textId="7D1931C3" w:rsidR="00EB6F6F" w:rsidRPr="0029124A" w:rsidRDefault="00B61294" w:rsidP="00EB6F6F">
                      <w:pPr>
                        <w:tabs>
                          <w:tab w:val="left" w:pos="900"/>
                        </w:tabs>
                        <w:jc w:val="left"/>
                        <w:rPr>
                          <w:b/>
                          <w:bCs/>
                          <w:color w:val="EE0000"/>
                          <w:sz w:val="24"/>
                          <w:szCs w:val="24"/>
                          <w:lang w:val="en-GB"/>
                        </w:rPr>
                      </w:pPr>
                      <w:r w:rsidRPr="0037318C">
                        <w:rPr>
                          <w:rFonts w:eastAsia="Calibri" w:cstheme="minorHAnsi"/>
                          <w:sz w:val="24"/>
                          <w:szCs w:val="24"/>
                        </w:rPr>
                        <w:t>ITB No</w:t>
                      </w:r>
                      <w:r w:rsidRPr="0037318C">
                        <w:rPr>
                          <w:rFonts w:ascii="Calibri" w:hAnsi="Calibri" w:cs="Arial"/>
                          <w:color w:val="222222"/>
                          <w:sz w:val="24"/>
                          <w:szCs w:val="24"/>
                          <w:lang w:val="en-GB"/>
                        </w:rPr>
                        <w:t xml:space="preserve">.: </w:t>
                      </w:r>
                      <w:r w:rsidR="003C45B1" w:rsidRPr="0029124A">
                        <w:rPr>
                          <w:b/>
                          <w:bCs/>
                          <w:color w:val="EE0000"/>
                          <w:sz w:val="24"/>
                          <w:szCs w:val="24"/>
                          <w:lang w:val="en-GB"/>
                        </w:rPr>
                        <w:t>I</w:t>
                      </w:r>
                      <w:r w:rsidR="00E83F30" w:rsidRPr="00E83F30">
                        <w:rPr>
                          <w:b/>
                          <w:bCs/>
                          <w:color w:val="EE0000"/>
                          <w:sz w:val="24"/>
                          <w:szCs w:val="24"/>
                          <w:lang w:val="en-GB"/>
                        </w:rPr>
                        <w:t xml:space="preserve"> </w:t>
                      </w:r>
                      <w:r w:rsidR="00E83F30" w:rsidRPr="0029124A">
                        <w:rPr>
                          <w:b/>
                          <w:bCs/>
                          <w:color w:val="EE0000"/>
                          <w:sz w:val="24"/>
                          <w:szCs w:val="24"/>
                          <w:lang w:val="en-GB"/>
                        </w:rPr>
                        <w:t>ITB-AFG-AFC-01</w:t>
                      </w:r>
                      <w:r w:rsidR="00E83F30">
                        <w:rPr>
                          <w:b/>
                          <w:bCs/>
                          <w:color w:val="EE0000"/>
                          <w:sz w:val="24"/>
                          <w:szCs w:val="24"/>
                          <w:lang w:val="en-GB"/>
                        </w:rPr>
                        <w:t>0</w:t>
                      </w:r>
                      <w:r w:rsidR="00E83F30" w:rsidRPr="0029124A">
                        <w:rPr>
                          <w:b/>
                          <w:bCs/>
                          <w:color w:val="EE0000"/>
                          <w:sz w:val="24"/>
                          <w:szCs w:val="24"/>
                          <w:lang w:val="en-GB"/>
                        </w:rPr>
                        <w:t xml:space="preserve">-2026- </w:t>
                      </w:r>
                      <w:r w:rsidR="00E83F30" w:rsidRPr="00E83F30">
                        <w:rPr>
                          <w:b/>
                          <w:bCs/>
                          <w:color w:val="EE0000"/>
                          <w:sz w:val="24"/>
                          <w:szCs w:val="24"/>
                          <w:lang w:val="en-GB"/>
                        </w:rPr>
                        <w:t xml:space="preserve">Supply &amp; Delivery </w:t>
                      </w:r>
                      <w:proofErr w:type="gramStart"/>
                      <w:r w:rsidR="00E83F30" w:rsidRPr="00E83F30">
                        <w:rPr>
                          <w:b/>
                          <w:bCs/>
                          <w:color w:val="EE0000"/>
                          <w:sz w:val="24"/>
                          <w:szCs w:val="24"/>
                          <w:lang w:val="en-GB"/>
                        </w:rPr>
                        <w:t>of  Water</w:t>
                      </w:r>
                      <w:proofErr w:type="gramEnd"/>
                      <w:r w:rsidR="00E83F30" w:rsidRPr="00E83F30">
                        <w:rPr>
                          <w:b/>
                          <w:bCs/>
                          <w:color w:val="EE0000"/>
                          <w:sz w:val="24"/>
                          <w:szCs w:val="24"/>
                          <w:lang w:val="en-GB"/>
                        </w:rPr>
                        <w:t xml:space="preserve"> Supply System (Equipment and Material)</w:t>
                      </w:r>
                      <w:r w:rsidR="00EB6F6F" w:rsidRPr="0029124A">
                        <w:rPr>
                          <w:b/>
                          <w:bCs/>
                          <w:color w:val="EE0000"/>
                          <w:sz w:val="24"/>
                          <w:szCs w:val="24"/>
                          <w:lang w:val="en-GB"/>
                        </w:rPr>
                        <w:t xml:space="preserve"> </w:t>
                      </w:r>
                    </w:p>
                    <w:p w14:paraId="48CABB1D" w14:textId="55E74D13" w:rsidR="00B61294" w:rsidRPr="0037318C" w:rsidRDefault="00B61294" w:rsidP="00EB6F6F">
                      <w:pPr>
                        <w:tabs>
                          <w:tab w:val="left" w:pos="900"/>
                        </w:tabs>
                        <w:jc w:val="left"/>
                        <w:rPr>
                          <w:rFonts w:eastAsia="Calibri" w:cstheme="minorHAnsi"/>
                          <w:b/>
                          <w:sz w:val="24"/>
                          <w:szCs w:val="24"/>
                        </w:rPr>
                      </w:pPr>
                      <w:r w:rsidRPr="0037318C">
                        <w:rPr>
                          <w:rFonts w:eastAsia="Calibri" w:cstheme="minorHAnsi"/>
                          <w:b/>
                          <w:sz w:val="24"/>
                          <w:szCs w:val="24"/>
                        </w:rPr>
                        <w:t>FINANCIAL BID</w:t>
                      </w:r>
                    </w:p>
                    <w:p w14:paraId="247922E0" w14:textId="77777777" w:rsidR="00B61294" w:rsidRPr="0037318C" w:rsidRDefault="00B61294" w:rsidP="00B61294">
                      <w:pPr>
                        <w:tabs>
                          <w:tab w:val="left" w:pos="900"/>
                        </w:tabs>
                        <w:rPr>
                          <w:rFonts w:eastAsia="Calibri" w:cstheme="minorHAnsi"/>
                          <w:sz w:val="24"/>
                          <w:szCs w:val="24"/>
                        </w:rPr>
                      </w:pPr>
                      <w:r w:rsidRPr="0037318C">
                        <w:rPr>
                          <w:rFonts w:eastAsia="Calibri" w:cstheme="minorHAnsi"/>
                          <w:sz w:val="24"/>
                          <w:szCs w:val="24"/>
                        </w:rPr>
                        <w:t>Bidder Name:</w:t>
                      </w:r>
                    </w:p>
                    <w:p w14:paraId="563BAEF6" w14:textId="77777777" w:rsidR="00B61294" w:rsidRPr="005E48A6" w:rsidRDefault="00B61294" w:rsidP="00B61294">
                      <w:pPr>
                        <w:tabs>
                          <w:tab w:val="left" w:pos="900"/>
                        </w:tabs>
                        <w:rPr>
                          <w:rFonts w:ascii="Calibri" w:hAnsi="Calibri" w:cs="Arial"/>
                          <w:color w:val="222222"/>
                          <w:sz w:val="32"/>
                          <w:szCs w:val="22"/>
                          <w:lang w:val="en-GB"/>
                        </w:rPr>
                      </w:pPr>
                    </w:p>
                  </w:txbxContent>
                </v:textbox>
                <w10:wrap type="topAndBottom" anchorx="margin"/>
              </v:shape>
            </w:pict>
          </mc:Fallback>
        </mc:AlternateContent>
      </w:r>
    </w:p>
    <w:p w14:paraId="3F7CAD7D" w14:textId="2BD4E9E6" w:rsidR="00B61294" w:rsidRPr="00C04F59" w:rsidRDefault="00B61294" w:rsidP="00CA682C">
      <w:pPr>
        <w:tabs>
          <w:tab w:val="left" w:pos="900"/>
        </w:tabs>
        <w:rPr>
          <w:rFonts w:cstheme="minorHAnsi"/>
          <w:color w:val="222222"/>
          <w:szCs w:val="22"/>
          <w:lang w:val="en-GB"/>
        </w:rPr>
      </w:pPr>
    </w:p>
    <w:p w14:paraId="2DD5E14F" w14:textId="77777777" w:rsidR="00CA682C" w:rsidRPr="00C04F59" w:rsidRDefault="00CA682C" w:rsidP="00CA682C">
      <w:pPr>
        <w:tabs>
          <w:tab w:val="left" w:pos="900"/>
        </w:tabs>
        <w:rPr>
          <w:rFonts w:cstheme="minorHAnsi"/>
          <w:color w:val="222222"/>
          <w:szCs w:val="22"/>
          <w:lang w:val="en-GB"/>
        </w:rPr>
      </w:pPr>
      <w:r w:rsidRPr="00C04F59">
        <w:rPr>
          <w:rFonts w:cstheme="minorHAnsi"/>
          <w:color w:val="222222"/>
          <w:szCs w:val="22"/>
          <w:lang w:val="en-GB"/>
        </w:rPr>
        <w:t xml:space="preserve">Both envelopes shall be placed in an outer </w:t>
      </w:r>
      <w:r w:rsidRPr="00C04F59">
        <w:rPr>
          <w:rFonts w:cstheme="minorHAnsi"/>
          <w:b/>
          <w:color w:val="222222"/>
          <w:szCs w:val="22"/>
          <w:lang w:val="en-GB"/>
        </w:rPr>
        <w:t>sealed</w:t>
      </w:r>
      <w:r w:rsidRPr="00C04F59">
        <w:rPr>
          <w:rFonts w:cstheme="minorHAnsi"/>
          <w:color w:val="222222"/>
          <w:szCs w:val="22"/>
          <w:lang w:val="en-GB"/>
        </w:rPr>
        <w:t xml:space="preserve"> envelope, addressed, and delivered to:</w:t>
      </w:r>
    </w:p>
    <w:p w14:paraId="01314FDF" w14:textId="6093171F" w:rsidR="00CA682C" w:rsidRPr="00C04F59" w:rsidRDefault="00B61294" w:rsidP="00CA682C">
      <w:pPr>
        <w:tabs>
          <w:tab w:val="left" w:pos="900"/>
        </w:tabs>
        <w:rPr>
          <w:rFonts w:cstheme="minorHAnsi"/>
          <w:color w:val="222222"/>
          <w:szCs w:val="22"/>
          <w:lang w:val="en-GB"/>
        </w:rPr>
      </w:pPr>
      <w:r w:rsidRPr="00C04F59">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05EAE21F" wp14:editId="5ACE4225">
                <wp:simplePos x="0" y="0"/>
                <wp:positionH relativeFrom="margin">
                  <wp:align>left</wp:align>
                </wp:positionH>
                <wp:positionV relativeFrom="paragraph">
                  <wp:posOffset>163830</wp:posOffset>
                </wp:positionV>
                <wp:extent cx="3438525" cy="1024890"/>
                <wp:effectExtent l="0" t="0" r="28575" b="22860"/>
                <wp:wrapTopAndBottom/>
                <wp:docPr id="3" name="Text Box 3">
                  <a:extLst xmlns:a="http://schemas.openxmlformats.org/drawingml/2006/main">
                    <a:ext uri="{FF2B5EF4-FFF2-40B4-BE49-F238E27FC236}">
                      <a16:creationId xmlns:a16="http://schemas.microsoft.com/office/drawing/2014/main" id="{315CFDD4-90E5-4720-A159-F3A4F73A4B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1025091"/>
                        </a:xfrm>
                        <a:prstGeom prst="rect">
                          <a:avLst/>
                        </a:prstGeom>
                        <a:solidFill>
                          <a:srgbClr val="FFFFFF"/>
                        </a:solidFill>
                        <a:ln w="9525">
                          <a:solidFill>
                            <a:srgbClr val="000000"/>
                          </a:solidFill>
                          <a:miter lim="800000"/>
                          <a:headEnd/>
                          <a:tailEnd/>
                        </a:ln>
                      </wps:spPr>
                      <wps:txbx>
                        <w:txbxContent>
                          <w:p w14:paraId="22750217" w14:textId="1FC11AE2" w:rsidR="004841BC" w:rsidRPr="0029124A" w:rsidRDefault="00B61294" w:rsidP="00EB6F6F">
                            <w:pPr>
                              <w:tabs>
                                <w:tab w:val="left" w:pos="900"/>
                              </w:tabs>
                              <w:jc w:val="left"/>
                              <w:rPr>
                                <w:b/>
                                <w:bCs/>
                                <w:color w:val="EE0000"/>
                                <w:sz w:val="24"/>
                                <w:szCs w:val="24"/>
                                <w:lang w:val="en-GB"/>
                              </w:rPr>
                            </w:pPr>
                            <w:r w:rsidRPr="0037318C">
                              <w:rPr>
                                <w:rFonts w:eastAsia="Calibri" w:cstheme="minorHAnsi"/>
                                <w:sz w:val="24"/>
                                <w:szCs w:val="24"/>
                              </w:rPr>
                              <w:t>ITB No</w:t>
                            </w:r>
                            <w:r w:rsidRPr="0037318C">
                              <w:rPr>
                                <w:rFonts w:ascii="Calibri" w:hAnsi="Calibri" w:cs="Arial"/>
                                <w:color w:val="222222"/>
                                <w:sz w:val="24"/>
                                <w:szCs w:val="24"/>
                              </w:rPr>
                              <w:t xml:space="preserve">.: </w:t>
                            </w:r>
                            <w:r w:rsidR="00E83F30" w:rsidRPr="0029124A">
                              <w:rPr>
                                <w:b/>
                                <w:bCs/>
                                <w:color w:val="EE0000"/>
                                <w:sz w:val="24"/>
                                <w:szCs w:val="24"/>
                                <w:lang w:val="en-GB"/>
                              </w:rPr>
                              <w:t>ITB-AFG-AFC-01</w:t>
                            </w:r>
                            <w:r w:rsidR="00E83F30">
                              <w:rPr>
                                <w:b/>
                                <w:bCs/>
                                <w:color w:val="EE0000"/>
                                <w:sz w:val="24"/>
                                <w:szCs w:val="24"/>
                                <w:lang w:val="en-GB"/>
                              </w:rPr>
                              <w:t>0</w:t>
                            </w:r>
                            <w:r w:rsidR="00E83F30" w:rsidRPr="0029124A">
                              <w:rPr>
                                <w:b/>
                                <w:bCs/>
                                <w:color w:val="EE0000"/>
                                <w:sz w:val="24"/>
                                <w:szCs w:val="24"/>
                                <w:lang w:val="en-GB"/>
                              </w:rPr>
                              <w:t xml:space="preserve">-2026- </w:t>
                            </w:r>
                            <w:r w:rsidR="00E83F30" w:rsidRPr="00E83F30">
                              <w:rPr>
                                <w:b/>
                                <w:bCs/>
                                <w:color w:val="EE0000"/>
                                <w:sz w:val="24"/>
                                <w:szCs w:val="24"/>
                                <w:lang w:val="en-GB"/>
                              </w:rPr>
                              <w:t>Supply &amp; Delivery of  Water Supply System (Equipment and Material)</w:t>
                            </w:r>
                            <w:r w:rsidR="00EB6F6F" w:rsidRPr="0029124A">
                              <w:rPr>
                                <w:b/>
                                <w:bCs/>
                                <w:color w:val="EE0000"/>
                                <w:sz w:val="24"/>
                                <w:szCs w:val="24"/>
                                <w:lang w:val="en-GB"/>
                              </w:rPr>
                              <w:t xml:space="preserve"> </w:t>
                            </w:r>
                          </w:p>
                          <w:p w14:paraId="5E08FCE5" w14:textId="1744FE3E" w:rsidR="00CD7513" w:rsidRPr="00471863" w:rsidRDefault="00CD7513" w:rsidP="00EB6F6F">
                            <w:pPr>
                              <w:tabs>
                                <w:tab w:val="left" w:pos="900"/>
                              </w:tabs>
                              <w:jc w:val="left"/>
                              <w:rPr>
                                <w:rFonts w:cstheme="minorHAnsi"/>
                                <w:color w:val="222222"/>
                                <w:szCs w:val="22"/>
                              </w:rPr>
                            </w:pPr>
                            <w:r w:rsidRPr="00471863">
                              <w:rPr>
                                <w:rFonts w:cstheme="minorHAnsi"/>
                                <w:color w:val="222222"/>
                                <w:szCs w:val="22"/>
                              </w:rPr>
                              <w:t xml:space="preserve">Danish </w:t>
                            </w:r>
                            <w:r w:rsidR="00052A5A">
                              <w:rPr>
                                <w:rFonts w:cstheme="minorHAnsi"/>
                                <w:color w:val="222222"/>
                                <w:szCs w:val="22"/>
                              </w:rPr>
                              <w:t>Refugee</w:t>
                            </w:r>
                            <w:r w:rsidR="0029124A">
                              <w:rPr>
                                <w:rFonts w:cstheme="minorHAnsi"/>
                                <w:color w:val="222222"/>
                                <w:szCs w:val="22"/>
                              </w:rPr>
                              <w:t xml:space="preserve"> Council</w:t>
                            </w:r>
                            <w:r w:rsidRPr="00471863">
                              <w:rPr>
                                <w:rFonts w:cstheme="minorHAnsi"/>
                                <w:color w:val="222222"/>
                                <w:szCs w:val="22"/>
                              </w:rPr>
                              <w:t xml:space="preserve"> </w:t>
                            </w:r>
                          </w:p>
                          <w:p w14:paraId="4C0B178B" w14:textId="19DABBFA" w:rsidR="00B61294" w:rsidRPr="005E48A6" w:rsidRDefault="00CD7513" w:rsidP="00CD7513">
                            <w:pPr>
                              <w:tabs>
                                <w:tab w:val="left" w:pos="8200"/>
                              </w:tabs>
                              <w:jc w:val="left"/>
                              <w:rPr>
                                <w:lang w:val="en-GB"/>
                              </w:rPr>
                            </w:pPr>
                            <w:r w:rsidRPr="00471863">
                              <w:rPr>
                                <w:rFonts w:cstheme="minorHAnsi"/>
                                <w:color w:val="222222"/>
                                <w:szCs w:val="22"/>
                              </w:rPr>
                              <w:t>Rabia Balkhi Street, Imam Faqiah Baghlani St Ln 3, House # 29, Kart-e-Char (4), PD3</w:t>
                            </w:r>
                            <w:r>
                              <w:rPr>
                                <w:rFonts w:cstheme="minorHAnsi"/>
                                <w:color w:val="222222"/>
                                <w:szCs w:val="22"/>
                              </w:rPr>
                              <w:t xml:space="preserve"> </w:t>
                            </w:r>
                            <w:r w:rsidRPr="00471863">
                              <w:rPr>
                                <w:rFonts w:cstheme="minorHAnsi"/>
                                <w:color w:val="222222"/>
                                <w:szCs w:val="22"/>
                              </w:rPr>
                              <w:t>Kabul Province, Afghanistan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EAE21F" id="Text Box 3" o:spid="_x0000_s1030" type="#_x0000_t202" style="position:absolute;left:0;text-align:left;margin-left:0;margin-top:12.9pt;width:270.75pt;height:80.7pt;z-index:25165824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D68EwIAACcEAAAOAAAAZHJzL2Uyb0RvYy54bWysU1+P0zAMf0fiO0R5Z+12G2zVutOxYwjp&#10;+CMdfIA0TdeINA5Otvb49DjpbjcdiAdEHiI7dn62f7bX10Nn2FGh12BLPp3knCkrodZ2X/JvX3ev&#10;lpz5IGwtDFhV8gfl+fXm5Yt17wo1gxZMrZARiPVF70rehuCKLPOyVZ3wE3DKkrEB7EQgFfdZjaIn&#10;9M5kszx/nfWAtUOQynt6vR2NfJPwm0bJ8LlpvArMlJxyC+nGdFfxzjZrUexRuFbLUxriH7LohLYU&#10;9Ax1K4JgB9S/QXVaInhowkRCl0HTaKlSDVTNNH9WzX0rnEq1EDnenWny/w9Wfjreuy/IwvAWBmpg&#10;KsK7O5DfPbOwbYXdqxtE6Fslago8jZRlvfPF6Wuk2hc+glT9R6ipyeIQIAENDXaRFaqTETo14OFM&#10;uhoCk/R4Nb9aLmYLziTZpvlska/GGKJ4/O7Qh/cKOhaFkiN1NcGL450PMR1RPLrEaB6MrnfamKTg&#10;vtoaZEdBE7BLJ1XwzM1Y1pd8FRP5O0Sezp8gOh1olI3uSr48O4ki8vbO1mnQgtBmlCllY09ERu5G&#10;FsNQDUzXJZ/HAJHXCuoHYhZhnFzaNBJawJ+c9TS1Jfc/DgIVZ+aDpe6spvN5HPOkzBdvZqTgpaW6&#10;tAgrCarkgbNR3Ia0GpEBCzfUxUYnfp8yOaVM05hoP21OHPdLPXk97ffmFwAAAP//AwBQSwMEFAAG&#10;AAgAAAAhAIRogsveAAAABwEAAA8AAABkcnMvZG93bnJldi54bWxMj8FOwzAQRO9I/IO1SFwQdRqa&#10;NoQ4FUICwQ3aCq5usk0i7HWw3TT8PcsJjqMZzbwp15M1YkQfekcK5rMEBFLtmp5aBbvt43UOIkRN&#10;jTaOUME3BlhX52elLhp3ojccN7EVXEKh0Aq6GIdCylB3aHWYuQGJvYPzVkeWvpWN1ycut0amSbKU&#10;VvfEC50e8KHD+nNztAryxfP4EV5uXt/r5cHcxqvV+PTllbq8mO7vQESc4l8YfvEZHSpm2rsjNUEY&#10;BXwkKkgz5mc3W8wzEHuO5asUZFXK//zVDwAAAP//AwBQSwECLQAUAAYACAAAACEAtoM4kv4AAADh&#10;AQAAEwAAAAAAAAAAAAAAAAAAAAAAW0NvbnRlbnRfVHlwZXNdLnhtbFBLAQItABQABgAIAAAAIQA4&#10;/SH/1gAAAJQBAAALAAAAAAAAAAAAAAAAAC8BAABfcmVscy8ucmVsc1BLAQItABQABgAIAAAAIQC4&#10;pD68EwIAACcEAAAOAAAAAAAAAAAAAAAAAC4CAABkcnMvZTJvRG9jLnhtbFBLAQItABQABgAIAAAA&#10;IQCEaILL3gAAAAcBAAAPAAAAAAAAAAAAAAAAAG0EAABkcnMvZG93bnJldi54bWxQSwUGAAAAAAQA&#10;BADzAAAAeAUAAAAA&#10;">
                <v:textbox>
                  <w:txbxContent>
                    <w:p w14:paraId="22750217" w14:textId="1FC11AE2" w:rsidR="004841BC" w:rsidRPr="0029124A" w:rsidRDefault="00B61294" w:rsidP="00EB6F6F">
                      <w:pPr>
                        <w:tabs>
                          <w:tab w:val="left" w:pos="900"/>
                        </w:tabs>
                        <w:jc w:val="left"/>
                        <w:rPr>
                          <w:b/>
                          <w:bCs/>
                          <w:color w:val="EE0000"/>
                          <w:sz w:val="24"/>
                          <w:szCs w:val="24"/>
                          <w:lang w:val="en-GB"/>
                        </w:rPr>
                      </w:pPr>
                      <w:r w:rsidRPr="0037318C">
                        <w:rPr>
                          <w:rFonts w:eastAsia="Calibri" w:cstheme="minorHAnsi"/>
                          <w:sz w:val="24"/>
                          <w:szCs w:val="24"/>
                        </w:rPr>
                        <w:t>ITB No</w:t>
                      </w:r>
                      <w:r w:rsidRPr="0037318C">
                        <w:rPr>
                          <w:rFonts w:ascii="Calibri" w:hAnsi="Calibri" w:cs="Arial"/>
                          <w:color w:val="222222"/>
                          <w:sz w:val="24"/>
                          <w:szCs w:val="24"/>
                        </w:rPr>
                        <w:t xml:space="preserve">.: </w:t>
                      </w:r>
                      <w:r w:rsidR="00E83F30" w:rsidRPr="0029124A">
                        <w:rPr>
                          <w:b/>
                          <w:bCs/>
                          <w:color w:val="EE0000"/>
                          <w:sz w:val="24"/>
                          <w:szCs w:val="24"/>
                          <w:lang w:val="en-GB"/>
                        </w:rPr>
                        <w:t>ITB-AFG-AFC-01</w:t>
                      </w:r>
                      <w:r w:rsidR="00E83F30">
                        <w:rPr>
                          <w:b/>
                          <w:bCs/>
                          <w:color w:val="EE0000"/>
                          <w:sz w:val="24"/>
                          <w:szCs w:val="24"/>
                          <w:lang w:val="en-GB"/>
                        </w:rPr>
                        <w:t>0</w:t>
                      </w:r>
                      <w:r w:rsidR="00E83F30" w:rsidRPr="0029124A">
                        <w:rPr>
                          <w:b/>
                          <w:bCs/>
                          <w:color w:val="EE0000"/>
                          <w:sz w:val="24"/>
                          <w:szCs w:val="24"/>
                          <w:lang w:val="en-GB"/>
                        </w:rPr>
                        <w:t xml:space="preserve">-2026- </w:t>
                      </w:r>
                      <w:r w:rsidR="00E83F30" w:rsidRPr="00E83F30">
                        <w:rPr>
                          <w:b/>
                          <w:bCs/>
                          <w:color w:val="EE0000"/>
                          <w:sz w:val="24"/>
                          <w:szCs w:val="24"/>
                          <w:lang w:val="en-GB"/>
                        </w:rPr>
                        <w:t xml:space="preserve">Supply &amp; Delivery </w:t>
                      </w:r>
                      <w:proofErr w:type="gramStart"/>
                      <w:r w:rsidR="00E83F30" w:rsidRPr="00E83F30">
                        <w:rPr>
                          <w:b/>
                          <w:bCs/>
                          <w:color w:val="EE0000"/>
                          <w:sz w:val="24"/>
                          <w:szCs w:val="24"/>
                          <w:lang w:val="en-GB"/>
                        </w:rPr>
                        <w:t>of  Water</w:t>
                      </w:r>
                      <w:proofErr w:type="gramEnd"/>
                      <w:r w:rsidR="00E83F30" w:rsidRPr="00E83F30">
                        <w:rPr>
                          <w:b/>
                          <w:bCs/>
                          <w:color w:val="EE0000"/>
                          <w:sz w:val="24"/>
                          <w:szCs w:val="24"/>
                          <w:lang w:val="en-GB"/>
                        </w:rPr>
                        <w:t xml:space="preserve"> Supply System (Equipment and Material)</w:t>
                      </w:r>
                      <w:r w:rsidR="00EB6F6F" w:rsidRPr="0029124A">
                        <w:rPr>
                          <w:b/>
                          <w:bCs/>
                          <w:color w:val="EE0000"/>
                          <w:sz w:val="24"/>
                          <w:szCs w:val="24"/>
                          <w:lang w:val="en-GB"/>
                        </w:rPr>
                        <w:t xml:space="preserve"> </w:t>
                      </w:r>
                    </w:p>
                    <w:p w14:paraId="5E08FCE5" w14:textId="1744FE3E" w:rsidR="00CD7513" w:rsidRPr="00471863" w:rsidRDefault="00CD7513" w:rsidP="00EB6F6F">
                      <w:pPr>
                        <w:tabs>
                          <w:tab w:val="left" w:pos="900"/>
                        </w:tabs>
                        <w:jc w:val="left"/>
                        <w:rPr>
                          <w:rFonts w:cstheme="minorHAnsi"/>
                          <w:color w:val="222222"/>
                          <w:szCs w:val="22"/>
                        </w:rPr>
                      </w:pPr>
                      <w:r w:rsidRPr="00471863">
                        <w:rPr>
                          <w:rFonts w:cstheme="minorHAnsi"/>
                          <w:color w:val="222222"/>
                          <w:szCs w:val="22"/>
                        </w:rPr>
                        <w:t xml:space="preserve">Danish </w:t>
                      </w:r>
                      <w:r w:rsidR="00052A5A">
                        <w:rPr>
                          <w:rFonts w:cstheme="minorHAnsi"/>
                          <w:color w:val="222222"/>
                          <w:szCs w:val="22"/>
                        </w:rPr>
                        <w:t>Refugee</w:t>
                      </w:r>
                      <w:r w:rsidR="0029124A">
                        <w:rPr>
                          <w:rFonts w:cstheme="minorHAnsi"/>
                          <w:color w:val="222222"/>
                          <w:szCs w:val="22"/>
                        </w:rPr>
                        <w:t xml:space="preserve"> Council</w:t>
                      </w:r>
                      <w:r w:rsidRPr="00471863">
                        <w:rPr>
                          <w:rFonts w:cstheme="minorHAnsi"/>
                          <w:color w:val="222222"/>
                          <w:szCs w:val="22"/>
                        </w:rPr>
                        <w:t xml:space="preserve"> </w:t>
                      </w:r>
                    </w:p>
                    <w:p w14:paraId="4C0B178B" w14:textId="19DABBFA" w:rsidR="00B61294" w:rsidRPr="005E48A6" w:rsidRDefault="00CD7513" w:rsidP="00CD7513">
                      <w:pPr>
                        <w:tabs>
                          <w:tab w:val="left" w:pos="8200"/>
                        </w:tabs>
                        <w:jc w:val="left"/>
                        <w:rPr>
                          <w:lang w:val="en-GB"/>
                        </w:rPr>
                      </w:pPr>
                      <w:r w:rsidRPr="00471863">
                        <w:rPr>
                          <w:rFonts w:cstheme="minorHAnsi"/>
                          <w:color w:val="222222"/>
                          <w:szCs w:val="22"/>
                        </w:rPr>
                        <w:t xml:space="preserve">Rabia Balkhi Street, Imam </w:t>
                      </w:r>
                      <w:proofErr w:type="spellStart"/>
                      <w:r w:rsidRPr="00471863">
                        <w:rPr>
                          <w:rFonts w:cstheme="minorHAnsi"/>
                          <w:color w:val="222222"/>
                          <w:szCs w:val="22"/>
                        </w:rPr>
                        <w:t>Faqiah</w:t>
                      </w:r>
                      <w:proofErr w:type="spellEnd"/>
                      <w:r w:rsidRPr="00471863">
                        <w:rPr>
                          <w:rFonts w:cstheme="minorHAnsi"/>
                          <w:color w:val="222222"/>
                          <w:szCs w:val="22"/>
                        </w:rPr>
                        <w:t xml:space="preserve"> Baghlani St Ln 3, House # 29, Kart-e-Char (4), PD3</w:t>
                      </w:r>
                      <w:r>
                        <w:rPr>
                          <w:rFonts w:cstheme="minorHAnsi"/>
                          <w:color w:val="222222"/>
                          <w:szCs w:val="22"/>
                        </w:rPr>
                        <w:t xml:space="preserve"> </w:t>
                      </w:r>
                      <w:r w:rsidRPr="00471863">
                        <w:rPr>
                          <w:rFonts w:cstheme="minorHAnsi"/>
                          <w:color w:val="222222"/>
                          <w:szCs w:val="22"/>
                        </w:rPr>
                        <w:t>Kabul Province, Afghanistan</w:t>
                      </w:r>
                    </w:p>
                  </w:txbxContent>
                </v:textbox>
                <w10:wrap type="topAndBottom" anchorx="margin"/>
              </v:shape>
            </w:pict>
          </mc:Fallback>
        </mc:AlternateContent>
      </w:r>
    </w:p>
    <w:p w14:paraId="5BD1CC04" w14:textId="77777777" w:rsidR="00CA682C" w:rsidRPr="00C04F59" w:rsidRDefault="00CA682C" w:rsidP="00CA682C">
      <w:pPr>
        <w:tabs>
          <w:tab w:val="left" w:pos="900"/>
        </w:tabs>
        <w:rPr>
          <w:rFonts w:cstheme="minorHAnsi"/>
          <w:color w:val="222222"/>
          <w:szCs w:val="22"/>
          <w:u w:val="single"/>
          <w:lang w:val="en-GB"/>
        </w:rPr>
      </w:pPr>
    </w:p>
    <w:p w14:paraId="1A8CA387" w14:textId="77777777" w:rsidR="00CA682C" w:rsidRPr="00C04F59" w:rsidRDefault="00CA682C" w:rsidP="00CA682C">
      <w:pPr>
        <w:pStyle w:val="Heading2"/>
        <w:numPr>
          <w:ilvl w:val="1"/>
          <w:numId w:val="1"/>
        </w:numPr>
        <w:rPr>
          <w:rFonts w:cstheme="minorHAnsi"/>
          <w:lang w:val="en-GB"/>
        </w:rPr>
      </w:pPr>
      <w:r w:rsidRPr="00C04F59">
        <w:rPr>
          <w:rFonts w:cstheme="minorHAnsi"/>
          <w:lang w:val="en-GB"/>
        </w:rPr>
        <w:t xml:space="preserve">Email submission </w:t>
      </w:r>
    </w:p>
    <w:p w14:paraId="206A2A77" w14:textId="66AD7184" w:rsidR="00CA682C" w:rsidRPr="00C04F59" w:rsidRDefault="00CA682C" w:rsidP="00CA682C">
      <w:pPr>
        <w:pStyle w:val="Heading2"/>
        <w:numPr>
          <w:ilvl w:val="0"/>
          <w:numId w:val="0"/>
        </w:numPr>
        <w:rPr>
          <w:rFonts w:cstheme="minorHAnsi"/>
          <w:b w:val="0"/>
          <w:lang w:val="en-GB"/>
        </w:rPr>
      </w:pPr>
      <w:r w:rsidRPr="00C04F59">
        <w:rPr>
          <w:rFonts w:cstheme="minorHAnsi"/>
          <w:b w:val="0"/>
          <w:lang w:val="en-GB"/>
        </w:rPr>
        <w:t xml:space="preserve">Bids can be submitted by email to the following dedicated, controlled, &amp; secure email address: </w:t>
      </w:r>
    </w:p>
    <w:p w14:paraId="4F0A1E14" w14:textId="19B68341" w:rsidR="004841BC" w:rsidRDefault="00CA682C" w:rsidP="007A0FAF">
      <w:pPr>
        <w:tabs>
          <w:tab w:val="left" w:pos="900"/>
        </w:tabs>
        <w:rPr>
          <w:rFonts w:cstheme="minorHAnsi"/>
          <w:color w:val="222222"/>
          <w:sz w:val="24"/>
          <w:szCs w:val="28"/>
          <w:lang w:val="en-GB"/>
        </w:rPr>
      </w:pPr>
      <w:hyperlink r:id="rId14" w:history="1">
        <w:r w:rsidRPr="004841BC">
          <w:rPr>
            <w:rStyle w:val="Hyperlink"/>
            <w:rFonts w:cstheme="minorHAnsi"/>
            <w:sz w:val="24"/>
            <w:szCs w:val="24"/>
          </w:rPr>
          <w:t>tender.afg@drc.ngo</w:t>
        </w:r>
      </w:hyperlink>
      <w:r w:rsidRPr="004841BC">
        <w:rPr>
          <w:rFonts w:cstheme="minorHAnsi"/>
          <w:sz w:val="24"/>
          <w:szCs w:val="24"/>
        </w:rPr>
        <w:t xml:space="preserve"> </w:t>
      </w:r>
    </w:p>
    <w:p w14:paraId="180ABEFC" w14:textId="77777777" w:rsidR="007A0FAF" w:rsidRPr="007A0FAF" w:rsidRDefault="007A0FAF" w:rsidP="007A0FAF">
      <w:pPr>
        <w:tabs>
          <w:tab w:val="left" w:pos="900"/>
        </w:tabs>
        <w:rPr>
          <w:rFonts w:cstheme="minorHAnsi"/>
          <w:color w:val="222222"/>
          <w:sz w:val="24"/>
          <w:szCs w:val="28"/>
          <w:lang w:val="en-GB"/>
        </w:rPr>
      </w:pPr>
    </w:p>
    <w:p w14:paraId="67DB8C94" w14:textId="11ED134D" w:rsidR="00CA682C" w:rsidRPr="00C04F59" w:rsidRDefault="00CA682C" w:rsidP="00CA682C">
      <w:pPr>
        <w:tabs>
          <w:tab w:val="left" w:pos="900"/>
        </w:tabs>
        <w:rPr>
          <w:rFonts w:cstheme="minorHAnsi"/>
          <w:color w:val="222222"/>
          <w:szCs w:val="22"/>
          <w:lang w:val="en-GB"/>
        </w:rPr>
      </w:pPr>
      <w:r w:rsidRPr="00C04F59">
        <w:rPr>
          <w:rFonts w:cstheme="minorHAnsi"/>
          <w:color w:val="222222"/>
          <w:szCs w:val="22"/>
          <w:lang w:val="en-GB"/>
        </w:rPr>
        <w:t>When Bids are emailed, the following conditions shall be complied with:</w:t>
      </w:r>
    </w:p>
    <w:p w14:paraId="6CACF9A2" w14:textId="77777777" w:rsidR="00CA682C" w:rsidRPr="00C04F59" w:rsidRDefault="00CA682C" w:rsidP="00CA682C">
      <w:pPr>
        <w:tabs>
          <w:tab w:val="left" w:pos="900"/>
        </w:tabs>
        <w:rPr>
          <w:rFonts w:cstheme="minorHAnsi"/>
          <w:color w:val="222222"/>
          <w:szCs w:val="22"/>
          <w:lang w:val="en-GB"/>
        </w:rPr>
      </w:pPr>
    </w:p>
    <w:p w14:paraId="42F19CF5" w14:textId="0CC78994" w:rsidR="00CA682C" w:rsidRPr="00C04F59" w:rsidRDefault="00CA682C" w:rsidP="3841E5CD">
      <w:pPr>
        <w:numPr>
          <w:ilvl w:val="0"/>
          <w:numId w:val="3"/>
        </w:numPr>
        <w:tabs>
          <w:tab w:val="left" w:pos="900"/>
        </w:tabs>
        <w:ind w:left="900"/>
        <w:rPr>
          <w:rFonts w:cstheme="minorBidi"/>
          <w:b/>
          <w:bCs/>
          <w:color w:val="222222"/>
          <w:lang w:val="en-GB"/>
        </w:rPr>
      </w:pPr>
      <w:r w:rsidRPr="3841E5CD">
        <w:rPr>
          <w:rFonts w:cstheme="minorBidi"/>
          <w:b/>
          <w:bCs/>
          <w:color w:val="222222"/>
          <w:lang w:val="en-GB"/>
        </w:rPr>
        <w:t xml:space="preserve">The </w:t>
      </w:r>
      <w:r w:rsidRPr="3841E5CD">
        <w:rPr>
          <w:rFonts w:cstheme="minorBidi"/>
          <w:b/>
          <w:bCs/>
          <w:color w:val="EE0000"/>
          <w:u w:val="single"/>
          <w:lang w:val="en-GB"/>
        </w:rPr>
        <w:t>ITB</w:t>
      </w:r>
      <w:r w:rsidR="00C17EF8" w:rsidRPr="3841E5CD">
        <w:rPr>
          <w:rFonts w:cstheme="minorBidi"/>
          <w:b/>
          <w:bCs/>
          <w:color w:val="EE0000"/>
          <w:u w:val="single"/>
          <w:lang w:val="en-GB"/>
        </w:rPr>
        <w:t>-AFG-AFC-01</w:t>
      </w:r>
      <w:r w:rsidR="007A0FAF">
        <w:rPr>
          <w:rFonts w:cstheme="minorBidi"/>
          <w:b/>
          <w:bCs/>
          <w:color w:val="EE0000"/>
          <w:u w:val="single"/>
          <w:lang w:val="en-GB"/>
        </w:rPr>
        <w:t>0</w:t>
      </w:r>
      <w:r w:rsidR="00C17EF8" w:rsidRPr="3841E5CD">
        <w:rPr>
          <w:rFonts w:cstheme="minorBidi"/>
          <w:b/>
          <w:bCs/>
          <w:color w:val="EE0000"/>
          <w:u w:val="single"/>
          <w:lang w:val="en-GB"/>
        </w:rPr>
        <w:t>-2026</w:t>
      </w:r>
      <w:r w:rsidRPr="3841E5CD">
        <w:rPr>
          <w:rFonts w:cstheme="minorBidi"/>
          <w:b/>
          <w:bCs/>
          <w:color w:val="222222"/>
          <w:lang w:val="en-GB"/>
        </w:rPr>
        <w:t xml:space="preserve"> number shall be inserted in the Subject Heading of the email</w:t>
      </w:r>
    </w:p>
    <w:p w14:paraId="4A1F4C6D" w14:textId="77777777" w:rsidR="00CA682C" w:rsidRPr="00C04F59" w:rsidRDefault="00CA682C" w:rsidP="00CA682C">
      <w:pPr>
        <w:numPr>
          <w:ilvl w:val="0"/>
          <w:numId w:val="3"/>
        </w:numPr>
        <w:tabs>
          <w:tab w:val="left" w:pos="900"/>
        </w:tabs>
        <w:ind w:left="900"/>
        <w:rPr>
          <w:rFonts w:cstheme="minorHAnsi"/>
          <w:b/>
          <w:color w:val="222222"/>
          <w:szCs w:val="22"/>
          <w:lang w:val="en-GB"/>
        </w:rPr>
      </w:pPr>
      <w:r w:rsidRPr="00C04F59">
        <w:rPr>
          <w:rFonts w:cstheme="minorHAnsi"/>
          <w:b/>
          <w:color w:val="222222"/>
          <w:szCs w:val="22"/>
          <w:lang w:val="en-GB"/>
        </w:rPr>
        <w:t>Separate emails shall be used for the ‘Financial Bid’ and ‘Technical Bid’, and the Subject Heading of the email shall indicate which type the email contains</w:t>
      </w:r>
    </w:p>
    <w:p w14:paraId="2DC3E13E" w14:textId="3E95FE4B" w:rsidR="00CA682C" w:rsidRPr="00C04F59" w:rsidRDefault="7B63E233" w:rsidP="1DF50DAD">
      <w:pPr>
        <w:numPr>
          <w:ilvl w:val="1"/>
          <w:numId w:val="3"/>
        </w:numPr>
        <w:tabs>
          <w:tab w:val="left" w:pos="900"/>
        </w:tabs>
        <w:rPr>
          <w:rFonts w:cstheme="minorBidi"/>
          <w:color w:val="222222"/>
          <w:lang w:val="en-GB"/>
        </w:rPr>
      </w:pPr>
      <w:r w:rsidRPr="1DF50DAD">
        <w:rPr>
          <w:rFonts w:cstheme="minorBidi"/>
          <w:color w:val="222222"/>
          <w:lang w:val="en-GB"/>
        </w:rPr>
        <w:t>The Financial Bid shall only contain the financial bid form, Annex A.2</w:t>
      </w:r>
    </w:p>
    <w:p w14:paraId="4EA4D3BA" w14:textId="77777777" w:rsidR="00CA682C" w:rsidRPr="00C04F59" w:rsidRDefault="00CA682C" w:rsidP="00CA682C">
      <w:pPr>
        <w:numPr>
          <w:ilvl w:val="1"/>
          <w:numId w:val="3"/>
        </w:numPr>
        <w:tabs>
          <w:tab w:val="left" w:pos="900"/>
        </w:tabs>
        <w:rPr>
          <w:rFonts w:cstheme="minorHAnsi"/>
          <w:color w:val="222222"/>
          <w:szCs w:val="22"/>
          <w:lang w:val="en-GB"/>
        </w:rPr>
      </w:pPr>
      <w:r w:rsidRPr="00C04F59">
        <w:rPr>
          <w:rFonts w:cstheme="minorHAnsi"/>
          <w:color w:val="222222"/>
          <w:szCs w:val="22"/>
          <w:lang w:val="en-GB"/>
        </w:rPr>
        <w:t>The Technical Bid shall contain all other documents required by the tender as mentioned in section A. Administrative Evaluation, but excluding any pricing information</w:t>
      </w:r>
    </w:p>
    <w:p w14:paraId="245B55FF" w14:textId="77777777" w:rsidR="00CA682C" w:rsidRPr="00C04F59" w:rsidRDefault="00CA682C" w:rsidP="00CA682C">
      <w:pPr>
        <w:numPr>
          <w:ilvl w:val="0"/>
          <w:numId w:val="3"/>
        </w:numPr>
        <w:tabs>
          <w:tab w:val="left" w:pos="900"/>
        </w:tabs>
        <w:ind w:left="900"/>
        <w:rPr>
          <w:rFonts w:cstheme="minorHAnsi"/>
          <w:color w:val="222222"/>
          <w:szCs w:val="22"/>
          <w:lang w:val="en-GB"/>
        </w:rPr>
      </w:pPr>
      <w:r w:rsidRPr="00C04F59">
        <w:rPr>
          <w:rFonts w:cstheme="minorHAnsi"/>
          <w:color w:val="222222"/>
          <w:szCs w:val="22"/>
          <w:lang w:val="en-GB"/>
        </w:rPr>
        <w:t xml:space="preserve">Bid documents required, shall be included as an attachment to the email in PDF, JPEG, TIF format, or the same type of files provided as a ZIP file. Documents in MS Word or excel formats, will result in the bid being disqualified. </w:t>
      </w:r>
    </w:p>
    <w:p w14:paraId="5EFEDFCB" w14:textId="12DC86E7" w:rsidR="00CA682C" w:rsidRPr="00C04F59" w:rsidRDefault="00CA682C" w:rsidP="3841E5CD">
      <w:pPr>
        <w:numPr>
          <w:ilvl w:val="0"/>
          <w:numId w:val="3"/>
        </w:numPr>
        <w:tabs>
          <w:tab w:val="left" w:pos="900"/>
        </w:tabs>
        <w:ind w:left="900"/>
        <w:rPr>
          <w:rFonts w:cstheme="minorBidi"/>
          <w:i/>
          <w:iCs/>
          <w:color w:val="222222"/>
          <w:lang w:val="en-GB"/>
        </w:rPr>
      </w:pPr>
      <w:r w:rsidRPr="3841E5CD">
        <w:rPr>
          <w:rFonts w:cstheme="minorBidi"/>
          <w:color w:val="222222"/>
          <w:lang w:val="en-GB"/>
        </w:rPr>
        <w:t xml:space="preserve">Email attachments shall not exceed 2MB; </w:t>
      </w:r>
      <w:r w:rsidR="571094B7" w:rsidRPr="3841E5CD">
        <w:rPr>
          <w:rFonts w:cstheme="minorBidi"/>
          <w:color w:val="222222"/>
          <w:lang w:val="en-GB"/>
        </w:rPr>
        <w:t>otherwise,</w:t>
      </w:r>
      <w:r w:rsidRPr="3841E5CD">
        <w:rPr>
          <w:rFonts w:cstheme="minorBidi"/>
          <w:color w:val="222222"/>
          <w:lang w:val="en-GB"/>
        </w:rPr>
        <w:t xml:space="preserve"> the bidder shall send his bid in multiple emails.</w:t>
      </w:r>
    </w:p>
    <w:p w14:paraId="72DC4583" w14:textId="77777777" w:rsidR="00CA682C" w:rsidRPr="00C04F59" w:rsidRDefault="00CA682C" w:rsidP="00CA682C">
      <w:pPr>
        <w:tabs>
          <w:tab w:val="left" w:pos="900"/>
        </w:tabs>
        <w:ind w:left="900"/>
        <w:rPr>
          <w:rFonts w:cstheme="minorHAnsi"/>
          <w:color w:val="222222"/>
          <w:szCs w:val="22"/>
          <w:lang w:val="en-GB"/>
        </w:rPr>
      </w:pPr>
    </w:p>
    <w:p w14:paraId="07639978" w14:textId="77777777" w:rsidR="00CA682C" w:rsidRPr="00C04F59" w:rsidRDefault="00CA682C" w:rsidP="00CA682C">
      <w:pPr>
        <w:tabs>
          <w:tab w:val="left" w:pos="900"/>
        </w:tabs>
        <w:rPr>
          <w:rFonts w:cstheme="minorHAnsi"/>
          <w:color w:val="222222"/>
        </w:rPr>
      </w:pPr>
      <w:r w:rsidRPr="00C04F59">
        <w:rPr>
          <w:rFonts w:cstheme="minorHAnsi"/>
          <w:i/>
          <w:color w:val="222222"/>
          <w:szCs w:val="22"/>
          <w:lang w:val="en-GB"/>
        </w:rPr>
        <w:t>Failure to comply with the above may disqualify the Bid.</w:t>
      </w:r>
    </w:p>
    <w:p w14:paraId="13035335" w14:textId="77777777" w:rsidR="00CA682C" w:rsidRPr="00C04F59" w:rsidRDefault="00CA682C" w:rsidP="00CA682C">
      <w:pPr>
        <w:tabs>
          <w:tab w:val="left" w:pos="900"/>
        </w:tabs>
        <w:rPr>
          <w:rFonts w:cstheme="minorHAnsi"/>
          <w:color w:val="222222"/>
        </w:rPr>
      </w:pPr>
    </w:p>
    <w:p w14:paraId="019BDE17" w14:textId="77777777" w:rsidR="00CA682C" w:rsidRPr="00C04F59" w:rsidRDefault="00CA682C" w:rsidP="00CA682C">
      <w:pPr>
        <w:shd w:val="clear" w:color="auto" w:fill="FFFFFF"/>
        <w:contextualSpacing/>
        <w:rPr>
          <w:rFonts w:cstheme="minorHAnsi"/>
          <w:color w:val="222222"/>
          <w:lang w:val="en-GB"/>
        </w:rPr>
      </w:pPr>
      <w:r w:rsidRPr="00C04F59">
        <w:rPr>
          <w:rFonts w:cstheme="minorHAnsi"/>
          <w:color w:val="222222"/>
          <w:lang w:val="en-GB"/>
        </w:rPr>
        <w:t xml:space="preserve">DRC is not responsible for the failure of the Internet, network, server, or any other hardware, or software, used by either the Bidder or DRC in the processing of emails. </w:t>
      </w:r>
    </w:p>
    <w:p w14:paraId="53A3D6EB" w14:textId="77777777" w:rsidR="00CA682C" w:rsidRPr="00C04F59" w:rsidRDefault="00CA682C" w:rsidP="00CA682C">
      <w:pPr>
        <w:shd w:val="clear" w:color="auto" w:fill="FFFFFF"/>
        <w:contextualSpacing/>
        <w:rPr>
          <w:rFonts w:cstheme="minorHAnsi"/>
          <w:color w:val="222222"/>
          <w:lang w:val="en-GB"/>
        </w:rPr>
      </w:pPr>
    </w:p>
    <w:p w14:paraId="4F78E8E9" w14:textId="77777777" w:rsidR="00CA682C" w:rsidRPr="00C04F59" w:rsidRDefault="00CA682C" w:rsidP="00CA682C">
      <w:pPr>
        <w:shd w:val="clear" w:color="auto" w:fill="FFFFFF"/>
        <w:contextualSpacing/>
        <w:rPr>
          <w:rFonts w:cstheme="minorHAnsi"/>
          <w:color w:val="222222"/>
          <w:lang w:val="en-GB"/>
        </w:rPr>
      </w:pPr>
      <w:r w:rsidRPr="00C04F59">
        <w:rPr>
          <w:rFonts w:cstheme="minorHAnsi"/>
          <w:color w:val="222222"/>
          <w:szCs w:val="18"/>
          <w:lang w:val="en-GB"/>
        </w:rPr>
        <w:t>DRC is not responsible for the non-receipt of Bids submitted by email as part of the e-Tendering process.</w:t>
      </w:r>
    </w:p>
    <w:p w14:paraId="6C8C1B64" w14:textId="77777777" w:rsidR="00CA682C" w:rsidRPr="00C04F59" w:rsidRDefault="00CA682C" w:rsidP="00CA682C">
      <w:pPr>
        <w:tabs>
          <w:tab w:val="left" w:pos="900"/>
        </w:tabs>
        <w:rPr>
          <w:rFonts w:cstheme="minorHAnsi"/>
          <w:color w:val="222222"/>
        </w:rPr>
      </w:pPr>
    </w:p>
    <w:p w14:paraId="5603C8FB" w14:textId="77777777" w:rsidR="00CA682C" w:rsidRPr="00C04F59" w:rsidRDefault="00CA682C" w:rsidP="00CA682C">
      <w:pPr>
        <w:tabs>
          <w:tab w:val="left" w:pos="900"/>
        </w:tabs>
        <w:rPr>
          <w:rFonts w:cstheme="minorHAnsi"/>
          <w:b/>
          <w:color w:val="222222"/>
        </w:rPr>
      </w:pPr>
      <w:r w:rsidRPr="00C04F59">
        <w:rPr>
          <w:rFonts w:cstheme="minorHAnsi"/>
          <w:b/>
          <w:color w:val="222222"/>
        </w:rPr>
        <w:t>Bids can be submitted in one of two ways; hardcopy or electronically. If the Bidder submits a Bid in both Hardcopy and electronically, DRC will choose the version that is the most advantageous to DRC.</w:t>
      </w:r>
    </w:p>
    <w:p w14:paraId="6A42368C" w14:textId="77777777" w:rsidR="00CA682C" w:rsidRPr="00C04F59" w:rsidRDefault="00CA682C" w:rsidP="00CA682C">
      <w:pPr>
        <w:tabs>
          <w:tab w:val="left" w:pos="900"/>
        </w:tabs>
        <w:rPr>
          <w:rFonts w:cstheme="minorHAnsi"/>
          <w:color w:val="222222"/>
        </w:rPr>
      </w:pPr>
    </w:p>
    <w:p w14:paraId="1A7E3841"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 xml:space="preserve">Submission of Samples </w:t>
      </w:r>
    </w:p>
    <w:p w14:paraId="7740E662" w14:textId="77777777" w:rsidR="00CA682C" w:rsidRPr="00C04F59" w:rsidRDefault="00CA682C" w:rsidP="00CA682C">
      <w:pPr>
        <w:shd w:val="clear" w:color="auto" w:fill="FFFFFF"/>
        <w:contextualSpacing/>
        <w:rPr>
          <w:rFonts w:cs="Arial"/>
          <w:color w:val="222222"/>
          <w:lang w:val="en-GB"/>
        </w:rPr>
      </w:pPr>
    </w:p>
    <w:p w14:paraId="4F2BBCBC" w14:textId="6BE3BB32" w:rsidR="00572AA4" w:rsidRPr="00572AA4" w:rsidRDefault="00572AA4" w:rsidP="00572AA4">
      <w:pPr>
        <w:rPr>
          <w:rFonts w:cstheme="minorBidi"/>
          <w:color w:val="222222"/>
          <w:lang w:val="en-GB"/>
        </w:rPr>
      </w:pPr>
      <w:r w:rsidRPr="00572AA4">
        <w:rPr>
          <w:rFonts w:cstheme="minorBidi"/>
          <w:color w:val="222222"/>
          <w:lang w:val="en-GB"/>
        </w:rPr>
        <w:t>Sample</w:t>
      </w:r>
      <w:r w:rsidR="00422A02">
        <w:rPr>
          <w:rFonts w:cstheme="minorBidi"/>
          <w:color w:val="222222"/>
          <w:lang w:val="en-GB"/>
        </w:rPr>
        <w:t>s</w:t>
      </w:r>
      <w:r w:rsidRPr="00572AA4">
        <w:rPr>
          <w:rFonts w:cstheme="minorBidi"/>
          <w:color w:val="222222"/>
          <w:lang w:val="en-GB"/>
        </w:rPr>
        <w:t xml:space="preserve"> submission </w:t>
      </w:r>
      <w:r w:rsidR="00422A02">
        <w:rPr>
          <w:rFonts w:cstheme="minorBidi"/>
          <w:color w:val="222222"/>
          <w:lang w:val="en-GB"/>
        </w:rPr>
        <w:t>are</w:t>
      </w:r>
      <w:r w:rsidR="00322100">
        <w:rPr>
          <w:rFonts w:cstheme="minorBidi"/>
          <w:color w:val="222222"/>
          <w:lang w:val="en-GB"/>
        </w:rPr>
        <w:t xml:space="preserve"> not</w:t>
      </w:r>
      <w:r w:rsidRPr="00572AA4">
        <w:rPr>
          <w:rFonts w:cstheme="minorBidi"/>
          <w:color w:val="222222"/>
          <w:lang w:val="en-GB"/>
        </w:rPr>
        <w:t xml:space="preserve"> part of the ITB submission. Technically qualified suppliers will be required to provide samples of the items listed in Annex-F, according to the specifications for sample evaluation, and sample checks will be conducted at the suppliers' locations.</w:t>
      </w:r>
    </w:p>
    <w:p w14:paraId="742183EA" w14:textId="6CAE529A" w:rsidR="00CA682C" w:rsidRPr="00C04F59" w:rsidRDefault="3D34BF85" w:rsidP="008A1EEB">
      <w:pPr>
        <w:tabs>
          <w:tab w:val="left" w:pos="360"/>
        </w:tabs>
        <w:rPr>
          <w:rFonts w:cs="Arial"/>
          <w:color w:val="222222"/>
        </w:rPr>
      </w:pPr>
      <w:r w:rsidRPr="1DF50DAD">
        <w:rPr>
          <w:rFonts w:cs="Arial"/>
          <w:color w:val="222222"/>
        </w:rPr>
        <w:t>.</w:t>
      </w:r>
    </w:p>
    <w:p w14:paraId="6AD4C47B" w14:textId="77777777" w:rsidR="00D25565" w:rsidRPr="00C04F59" w:rsidRDefault="00D25565" w:rsidP="00D25565">
      <w:pPr>
        <w:tabs>
          <w:tab w:val="left" w:pos="360"/>
        </w:tabs>
        <w:rPr>
          <w:rFonts w:cstheme="minorHAnsi"/>
          <w:color w:val="222222"/>
          <w:szCs w:val="22"/>
          <w:lang w:val="en-GB"/>
        </w:rPr>
      </w:pPr>
    </w:p>
    <w:p w14:paraId="44CEAF67"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Completion of Bid Form</w:t>
      </w:r>
    </w:p>
    <w:p w14:paraId="482BE4F3" w14:textId="77777777" w:rsidR="00CA682C" w:rsidRPr="00C04F59" w:rsidRDefault="00CA682C" w:rsidP="00CA682C">
      <w:pPr>
        <w:rPr>
          <w:rFonts w:cstheme="minorHAnsi"/>
          <w:lang w:val="en-GB"/>
        </w:rPr>
      </w:pPr>
    </w:p>
    <w:p w14:paraId="56FB12A5" w14:textId="77777777" w:rsidR="00CA682C" w:rsidRPr="00C04F59" w:rsidRDefault="00CA682C" w:rsidP="00CA682C">
      <w:pPr>
        <w:pStyle w:val="Heading2"/>
        <w:numPr>
          <w:ilvl w:val="1"/>
          <w:numId w:val="1"/>
        </w:numPr>
        <w:rPr>
          <w:rFonts w:cstheme="minorHAnsi"/>
          <w:lang w:val="en-GB"/>
        </w:rPr>
      </w:pPr>
      <w:r w:rsidRPr="00C04F59">
        <w:rPr>
          <w:rFonts w:cstheme="minorHAnsi"/>
          <w:lang w:val="en-GB"/>
        </w:rPr>
        <w:t>Prices Quoted</w:t>
      </w:r>
    </w:p>
    <w:p w14:paraId="79073202" w14:textId="77777777" w:rsidR="00CA682C" w:rsidRPr="00C04F59" w:rsidRDefault="00CA682C" w:rsidP="00CA682C">
      <w:pPr>
        <w:tabs>
          <w:tab w:val="left" w:pos="360"/>
        </w:tabs>
        <w:ind w:left="180" w:hanging="180"/>
        <w:rPr>
          <w:rFonts w:cstheme="minorHAnsi"/>
          <w:color w:val="222222"/>
          <w:szCs w:val="22"/>
          <w:lang w:val="en-GB"/>
        </w:rPr>
      </w:pPr>
      <w:r w:rsidRPr="00C04F59">
        <w:rPr>
          <w:rFonts w:cstheme="minorHAnsi"/>
          <w:color w:val="222222"/>
          <w:szCs w:val="22"/>
          <w:lang w:val="en-GB"/>
        </w:rPr>
        <w:t xml:space="preserve">Any discount offered shall be included in the Bid price. </w:t>
      </w:r>
    </w:p>
    <w:p w14:paraId="2416706A" w14:textId="6E500E4F" w:rsidR="00CA682C" w:rsidRPr="00C04F59" w:rsidRDefault="7B63E233" w:rsidP="1DF50DAD">
      <w:pPr>
        <w:tabs>
          <w:tab w:val="left" w:pos="360"/>
        </w:tabs>
        <w:rPr>
          <w:rFonts w:cstheme="minorBidi"/>
          <w:color w:val="222222"/>
          <w:lang w:val="en-GB"/>
        </w:rPr>
      </w:pPr>
      <w:r w:rsidRPr="1DF50DAD">
        <w:rPr>
          <w:rFonts w:cstheme="minorBidi"/>
          <w:color w:val="222222"/>
          <w:lang w:val="en-GB"/>
        </w:rPr>
        <w:lastRenderedPageBreak/>
        <w:t>Unless otherwise requested all Bids shall state if the prices quoted are DDP (Incoterms 2020)</w:t>
      </w:r>
      <w:r w:rsidR="5C2A69FD" w:rsidRPr="1DF50DAD">
        <w:rPr>
          <w:rFonts w:cstheme="minorBidi"/>
          <w:color w:val="222222"/>
          <w:lang w:val="en-GB"/>
        </w:rPr>
        <w:t xml:space="preserve"> in the respective Technical (Annex A.1) and Financial Bid Form (Annex A.2)</w:t>
      </w:r>
    </w:p>
    <w:p w14:paraId="0BE34563" w14:textId="77777777" w:rsidR="00CA682C" w:rsidRPr="00C04F59" w:rsidRDefault="00CA682C" w:rsidP="00CA682C">
      <w:pPr>
        <w:tabs>
          <w:tab w:val="left" w:pos="360"/>
        </w:tabs>
        <w:ind w:left="180" w:hanging="180"/>
        <w:rPr>
          <w:rFonts w:cstheme="minorHAnsi"/>
          <w:color w:val="222222"/>
          <w:szCs w:val="22"/>
          <w:lang w:val="en-GB"/>
        </w:rPr>
      </w:pPr>
    </w:p>
    <w:p w14:paraId="28E9A741" w14:textId="77777777" w:rsidR="00CA682C" w:rsidRPr="00C04F59" w:rsidRDefault="00CA682C" w:rsidP="00CA682C">
      <w:pPr>
        <w:pStyle w:val="Heading2"/>
        <w:numPr>
          <w:ilvl w:val="1"/>
          <w:numId w:val="1"/>
        </w:numPr>
        <w:rPr>
          <w:rFonts w:cstheme="minorHAnsi"/>
          <w:lang w:val="en-GB"/>
        </w:rPr>
      </w:pPr>
      <w:r w:rsidRPr="00C04F59">
        <w:rPr>
          <w:rFonts w:cstheme="minorHAnsi"/>
          <w:lang w:val="en-GB"/>
        </w:rPr>
        <w:t>Currency</w:t>
      </w:r>
    </w:p>
    <w:p w14:paraId="26C23C9C" w14:textId="4B8CD2D5" w:rsidR="00CA682C" w:rsidRPr="00C04F59" w:rsidRDefault="00CA682C" w:rsidP="00CA682C">
      <w:pPr>
        <w:tabs>
          <w:tab w:val="left" w:pos="360"/>
        </w:tabs>
        <w:rPr>
          <w:rFonts w:cs="Arial"/>
          <w:color w:val="222222"/>
          <w:lang w:val="en-GB"/>
        </w:rPr>
      </w:pPr>
      <w:r w:rsidRPr="3841E5CD">
        <w:rPr>
          <w:rFonts w:cs="Arial"/>
          <w:color w:val="222222"/>
          <w:lang w:val="en-GB"/>
        </w:rPr>
        <w:t xml:space="preserve">The currency of the bid shall be in </w:t>
      </w:r>
      <w:r w:rsidR="00D13AEE" w:rsidRPr="3841E5CD">
        <w:rPr>
          <w:rFonts w:cs="Arial"/>
          <w:b/>
          <w:bCs/>
          <w:color w:val="EE0000"/>
          <w:lang w:val="en-GB"/>
        </w:rPr>
        <w:t>AFN</w:t>
      </w:r>
      <w:r w:rsidR="00F41FA5" w:rsidRPr="3841E5CD">
        <w:rPr>
          <w:rFonts w:cs="Arial"/>
          <w:color w:val="222222"/>
          <w:lang w:val="en-GB"/>
        </w:rPr>
        <w:t xml:space="preserve">. </w:t>
      </w:r>
    </w:p>
    <w:p w14:paraId="1DA055DD" w14:textId="77777777" w:rsidR="00616C71" w:rsidRPr="00C04F59" w:rsidRDefault="00616C71" w:rsidP="00CA682C">
      <w:pPr>
        <w:tabs>
          <w:tab w:val="left" w:pos="360"/>
        </w:tabs>
        <w:rPr>
          <w:rFonts w:cstheme="minorHAnsi"/>
          <w:lang w:val="en-GB"/>
        </w:rPr>
      </w:pPr>
    </w:p>
    <w:p w14:paraId="049BF7E7" w14:textId="796BAA4B" w:rsidR="00CA682C" w:rsidRPr="00C04F59" w:rsidRDefault="00616C71" w:rsidP="00616C71">
      <w:pPr>
        <w:pStyle w:val="Heading2"/>
        <w:rPr>
          <w:lang w:val="en-GB"/>
        </w:rPr>
      </w:pPr>
      <w:r w:rsidRPr="00C04F59">
        <w:rPr>
          <w:lang w:val="en-GB"/>
        </w:rPr>
        <w:t>Language</w:t>
      </w:r>
    </w:p>
    <w:p w14:paraId="6E821A7A" w14:textId="77777777" w:rsidR="00CA682C" w:rsidRPr="00C04F59" w:rsidRDefault="00CA682C" w:rsidP="00CA682C">
      <w:pPr>
        <w:tabs>
          <w:tab w:val="left" w:pos="360"/>
        </w:tabs>
        <w:ind w:left="180" w:hanging="180"/>
        <w:rPr>
          <w:rFonts w:cstheme="minorHAnsi"/>
          <w:color w:val="222222"/>
          <w:szCs w:val="22"/>
          <w:lang w:val="en-GB"/>
        </w:rPr>
      </w:pPr>
      <w:r w:rsidRPr="00C04F59">
        <w:rPr>
          <w:rFonts w:cstheme="minorHAnsi"/>
          <w:color w:val="222222"/>
          <w:szCs w:val="22"/>
          <w:lang w:val="en-GB"/>
        </w:rPr>
        <w:t>The Bid Form, and all correspondence and documents related to this ITB shall be in English.</w:t>
      </w:r>
    </w:p>
    <w:p w14:paraId="103EB80E" w14:textId="77777777" w:rsidR="00CA682C" w:rsidRPr="00C04F59" w:rsidRDefault="00CA682C" w:rsidP="00CA682C">
      <w:pPr>
        <w:tabs>
          <w:tab w:val="left" w:pos="360"/>
        </w:tabs>
        <w:ind w:left="180" w:hanging="180"/>
        <w:rPr>
          <w:rFonts w:cstheme="minorHAnsi"/>
          <w:color w:val="222222"/>
          <w:szCs w:val="22"/>
          <w:lang w:val="en-GB"/>
        </w:rPr>
      </w:pPr>
    </w:p>
    <w:p w14:paraId="51279CC5" w14:textId="77777777" w:rsidR="00CA682C" w:rsidRPr="00C04F59" w:rsidRDefault="00CA682C" w:rsidP="00CA682C">
      <w:pPr>
        <w:pStyle w:val="Heading2"/>
        <w:numPr>
          <w:ilvl w:val="1"/>
          <w:numId w:val="1"/>
        </w:numPr>
        <w:rPr>
          <w:rFonts w:cstheme="minorHAnsi"/>
          <w:lang w:val="en-GB"/>
        </w:rPr>
      </w:pPr>
      <w:r w:rsidRPr="00C04F59">
        <w:rPr>
          <w:rFonts w:cstheme="minorHAnsi"/>
          <w:lang w:val="en-GB"/>
        </w:rPr>
        <w:t>Packaging</w:t>
      </w:r>
    </w:p>
    <w:p w14:paraId="77B6076E" w14:textId="5D1E23F3" w:rsidR="00CA682C" w:rsidRPr="00C04F59" w:rsidRDefault="00CA682C" w:rsidP="00CA682C">
      <w:pPr>
        <w:tabs>
          <w:tab w:val="left" w:pos="360"/>
        </w:tabs>
        <w:rPr>
          <w:rFonts w:cstheme="minorHAnsi"/>
          <w:color w:val="222222"/>
          <w:szCs w:val="22"/>
          <w:lang w:val="en-GB"/>
        </w:rPr>
      </w:pPr>
      <w:r w:rsidRPr="00C04F59">
        <w:rPr>
          <w:rFonts w:cstheme="minorHAnsi"/>
          <w:color w:val="222222"/>
          <w:szCs w:val="22"/>
          <w:lang w:val="en-GB"/>
        </w:rPr>
        <w:t xml:space="preserve">Packaging shall be of international shipping standard, strong quality, and suitable for shipment as </w:t>
      </w:r>
      <w:r w:rsidR="004946DA">
        <w:rPr>
          <w:rFonts w:cstheme="minorHAnsi"/>
          <w:color w:val="222222"/>
          <w:szCs w:val="22"/>
          <w:lang w:val="en-GB"/>
        </w:rPr>
        <w:t>provided</w:t>
      </w:r>
      <w:r w:rsidR="004946DA" w:rsidRPr="00C04F59">
        <w:rPr>
          <w:rFonts w:cstheme="minorHAnsi"/>
          <w:color w:val="222222"/>
          <w:szCs w:val="22"/>
          <w:lang w:val="en-GB"/>
        </w:rPr>
        <w:t xml:space="preserve"> </w:t>
      </w:r>
      <w:r w:rsidRPr="00C04F59">
        <w:rPr>
          <w:rFonts w:cstheme="minorHAnsi"/>
          <w:color w:val="222222"/>
          <w:szCs w:val="22"/>
          <w:lang w:val="en-GB"/>
        </w:rPr>
        <w:t>in the Bid Form.</w:t>
      </w:r>
    </w:p>
    <w:p w14:paraId="1D480D4F" w14:textId="77777777" w:rsidR="00CA682C" w:rsidRPr="00C04F59" w:rsidRDefault="00CA682C" w:rsidP="00CA682C">
      <w:pPr>
        <w:pStyle w:val="Heading4"/>
        <w:numPr>
          <w:ilvl w:val="0"/>
          <w:numId w:val="0"/>
        </w:numPr>
        <w:ind w:left="720" w:hanging="720"/>
        <w:rPr>
          <w:rFonts w:cstheme="minorHAnsi"/>
          <w:lang w:val="en-GB"/>
        </w:rPr>
      </w:pPr>
    </w:p>
    <w:p w14:paraId="70335D66" w14:textId="77777777" w:rsidR="00CA682C" w:rsidRDefault="00CA682C" w:rsidP="00CA682C">
      <w:pPr>
        <w:pStyle w:val="Heading2"/>
        <w:numPr>
          <w:ilvl w:val="1"/>
          <w:numId w:val="1"/>
        </w:numPr>
        <w:rPr>
          <w:rFonts w:cstheme="minorHAnsi"/>
          <w:lang w:val="en-GB"/>
        </w:rPr>
      </w:pPr>
      <w:r w:rsidRPr="00C04F59">
        <w:rPr>
          <w:rFonts w:cstheme="minorHAnsi"/>
          <w:lang w:val="en-GB"/>
        </w:rPr>
        <w:t>Origin</w:t>
      </w:r>
    </w:p>
    <w:p w14:paraId="7D92F9C1" w14:textId="76A3C8CA" w:rsidR="00CA682C" w:rsidRPr="00C04F59" w:rsidRDefault="1B03B243" w:rsidP="428E3CC3">
      <w:pPr>
        <w:rPr>
          <w:rFonts w:cstheme="minorBidi"/>
          <w:color w:val="222222"/>
          <w:lang w:val="en-GB"/>
        </w:rPr>
      </w:pPr>
      <w:r w:rsidRPr="428E3CC3">
        <w:rPr>
          <w:rFonts w:cstheme="minorBidi"/>
          <w:color w:val="222222"/>
          <w:lang w:val="en-GB"/>
        </w:rPr>
        <w:t>N/A</w:t>
      </w:r>
      <w:r w:rsidR="7B63E233" w:rsidRPr="428E3CC3">
        <w:rPr>
          <w:rFonts w:cstheme="minorBidi"/>
          <w:color w:val="222222"/>
          <w:lang w:val="en-GB"/>
        </w:rPr>
        <w:t xml:space="preserve">. </w:t>
      </w:r>
    </w:p>
    <w:p w14:paraId="0A8449F1" w14:textId="77777777" w:rsidR="00CA682C" w:rsidRPr="00C04F59" w:rsidRDefault="00CA682C" w:rsidP="00CA682C">
      <w:pPr>
        <w:pStyle w:val="Heading4"/>
        <w:numPr>
          <w:ilvl w:val="0"/>
          <w:numId w:val="0"/>
        </w:numPr>
        <w:rPr>
          <w:rFonts w:cstheme="minorHAnsi"/>
          <w:lang w:val="en-GB"/>
        </w:rPr>
      </w:pPr>
    </w:p>
    <w:p w14:paraId="10155A87" w14:textId="77777777" w:rsidR="00CA682C" w:rsidRPr="00C04F59" w:rsidRDefault="00CA682C" w:rsidP="00CA682C">
      <w:pPr>
        <w:pStyle w:val="Heading2"/>
        <w:numPr>
          <w:ilvl w:val="1"/>
          <w:numId w:val="1"/>
        </w:numPr>
        <w:rPr>
          <w:rFonts w:cstheme="minorHAnsi"/>
          <w:lang w:val="en-GB"/>
        </w:rPr>
      </w:pPr>
      <w:r w:rsidRPr="00C04F59">
        <w:rPr>
          <w:rFonts w:cstheme="minorHAnsi"/>
          <w:lang w:val="en-GB"/>
        </w:rPr>
        <w:t>Presentation</w:t>
      </w:r>
    </w:p>
    <w:p w14:paraId="1E3E9475" w14:textId="77777777" w:rsidR="00CA682C" w:rsidRPr="00C04F59" w:rsidRDefault="00CA682C" w:rsidP="00CA682C">
      <w:pPr>
        <w:pStyle w:val="ListParagraph"/>
        <w:tabs>
          <w:tab w:val="left" w:pos="360"/>
        </w:tabs>
        <w:ind w:left="0"/>
        <w:rPr>
          <w:rFonts w:cstheme="minorHAnsi"/>
          <w:color w:val="222222"/>
        </w:rPr>
      </w:pPr>
      <w:r w:rsidRPr="00C04F59">
        <w:rPr>
          <w:rFonts w:cstheme="minorHAnsi"/>
          <w:color w:val="222222"/>
        </w:rPr>
        <w:t xml:space="preserve">Bids should be clearly legible. Prices entered in lead pencil </w:t>
      </w:r>
      <w:r w:rsidRPr="00C04F59">
        <w:rPr>
          <w:rFonts w:cstheme="minorHAnsi"/>
          <w:color w:val="222222"/>
          <w:u w:val="single"/>
        </w:rPr>
        <w:t>will not</w:t>
      </w:r>
      <w:r w:rsidRPr="00C04F59">
        <w:rPr>
          <w:rFonts w:cstheme="minorHAnsi"/>
          <w:color w:val="222222"/>
        </w:rPr>
        <w:t xml:space="preserve"> be considered. All erasures, amendments, or alterations shall be initialed by the signatory to the Bid. Do </w:t>
      </w:r>
      <w:r w:rsidRPr="00C04F59">
        <w:rPr>
          <w:rFonts w:cstheme="minorHAnsi"/>
          <w:color w:val="222222"/>
          <w:u w:val="single"/>
        </w:rPr>
        <w:t>not</w:t>
      </w:r>
      <w:r w:rsidRPr="00C04F59">
        <w:rPr>
          <w:rFonts w:cstheme="minorHAnsi"/>
          <w:color w:val="222222"/>
        </w:rPr>
        <w:t xml:space="preserve"> submit blank pages of the Bid Form and/or schedules which are unnecessary for your offer. All documentation shall be written in </w:t>
      </w:r>
      <w:r w:rsidRPr="00C04F59">
        <w:rPr>
          <w:rFonts w:cstheme="minorHAnsi"/>
          <w:color w:val="222222"/>
          <w:u w:val="single"/>
        </w:rPr>
        <w:t>English</w:t>
      </w:r>
      <w:r w:rsidRPr="00C04F59">
        <w:rPr>
          <w:rFonts w:cstheme="minorHAnsi"/>
          <w:color w:val="222222"/>
        </w:rPr>
        <w:t>. All Bids shall be signed by a duly authorized representative of the Bidder.</w:t>
      </w:r>
    </w:p>
    <w:p w14:paraId="61D214CF" w14:textId="77777777" w:rsidR="00CA682C" w:rsidRPr="00C04F59" w:rsidRDefault="00CA682C" w:rsidP="00CA682C">
      <w:pPr>
        <w:pStyle w:val="Heading4"/>
        <w:numPr>
          <w:ilvl w:val="0"/>
          <w:numId w:val="0"/>
        </w:numPr>
        <w:ind w:left="720" w:hanging="720"/>
        <w:rPr>
          <w:rFonts w:cstheme="minorHAnsi"/>
          <w:lang w:val="en-GB"/>
        </w:rPr>
      </w:pPr>
    </w:p>
    <w:p w14:paraId="53752DE7" w14:textId="77777777" w:rsidR="00CA682C" w:rsidRPr="00C04F59" w:rsidRDefault="00CA682C" w:rsidP="00CA682C">
      <w:pPr>
        <w:pStyle w:val="Heading2"/>
        <w:numPr>
          <w:ilvl w:val="1"/>
          <w:numId w:val="1"/>
        </w:numPr>
        <w:rPr>
          <w:rFonts w:cstheme="minorHAnsi"/>
          <w:lang w:val="en-GB"/>
        </w:rPr>
      </w:pPr>
      <w:r w:rsidRPr="00C04F59">
        <w:rPr>
          <w:rFonts w:cstheme="minorHAnsi"/>
          <w:lang w:val="en-GB"/>
        </w:rPr>
        <w:t>Split Awards</w:t>
      </w:r>
    </w:p>
    <w:p w14:paraId="516ED58D" w14:textId="77777777" w:rsidR="00CA682C" w:rsidRPr="00C04F59" w:rsidRDefault="00CA682C" w:rsidP="00CA682C">
      <w:pPr>
        <w:tabs>
          <w:tab w:val="left" w:pos="900"/>
        </w:tabs>
        <w:ind w:left="180" w:hanging="180"/>
        <w:rPr>
          <w:rFonts w:cstheme="minorHAnsi"/>
          <w:color w:val="222222"/>
          <w:szCs w:val="22"/>
          <w:lang w:val="en-GB"/>
        </w:rPr>
      </w:pPr>
      <w:r w:rsidRPr="00C04F59">
        <w:rPr>
          <w:rFonts w:cstheme="minorHAnsi"/>
          <w:color w:val="222222"/>
          <w:szCs w:val="22"/>
          <w:lang w:val="en-GB"/>
        </w:rPr>
        <w:t>DRC reserves the right to split awards.</w:t>
      </w:r>
    </w:p>
    <w:p w14:paraId="24036BE0" w14:textId="77777777" w:rsidR="00CA682C" w:rsidRPr="00C04F59" w:rsidRDefault="00CA682C" w:rsidP="00CA682C">
      <w:pPr>
        <w:tabs>
          <w:tab w:val="left" w:pos="900"/>
        </w:tabs>
        <w:ind w:left="180" w:hanging="180"/>
        <w:rPr>
          <w:rFonts w:cstheme="minorHAnsi"/>
          <w:color w:val="222222"/>
          <w:szCs w:val="22"/>
          <w:lang w:val="en-GB"/>
        </w:rPr>
      </w:pPr>
    </w:p>
    <w:p w14:paraId="324E2833" w14:textId="77777777" w:rsidR="00CA682C" w:rsidRPr="00C04F59" w:rsidRDefault="00CA682C" w:rsidP="00CA682C">
      <w:pPr>
        <w:pStyle w:val="Heading2"/>
        <w:numPr>
          <w:ilvl w:val="1"/>
          <w:numId w:val="1"/>
        </w:numPr>
        <w:rPr>
          <w:rFonts w:cstheme="minorHAnsi"/>
          <w:lang w:val="en-GB"/>
        </w:rPr>
      </w:pPr>
      <w:r w:rsidRPr="00C04F59">
        <w:rPr>
          <w:rFonts w:cstheme="minorHAnsi"/>
          <w:lang w:val="en-GB"/>
        </w:rPr>
        <w:t>Validity Period</w:t>
      </w:r>
    </w:p>
    <w:p w14:paraId="7B68EC5D" w14:textId="24AD6280" w:rsidR="00CA682C" w:rsidRPr="00C04F59" w:rsidRDefault="7B63E233" w:rsidP="1DF50DAD">
      <w:pPr>
        <w:tabs>
          <w:tab w:val="left" w:pos="360"/>
        </w:tabs>
        <w:rPr>
          <w:rFonts w:cstheme="minorBidi"/>
          <w:color w:val="222222"/>
          <w:lang w:val="en-GB"/>
        </w:rPr>
      </w:pPr>
      <w:r w:rsidRPr="1DF50DAD">
        <w:rPr>
          <w:rFonts w:cstheme="minorBidi"/>
          <w:color w:val="222222"/>
          <w:lang w:val="en-GB"/>
        </w:rPr>
        <w:t xml:space="preserve">Bids shall be valid for the period of </w:t>
      </w:r>
      <w:r w:rsidR="00676750">
        <w:rPr>
          <w:rFonts w:cstheme="minorBidi"/>
          <w:color w:val="222222"/>
          <w:lang w:val="en-GB"/>
        </w:rPr>
        <w:t>90</w:t>
      </w:r>
      <w:r w:rsidR="00676750" w:rsidRPr="1DF50DAD">
        <w:rPr>
          <w:rFonts w:cstheme="minorBidi"/>
          <w:color w:val="222222"/>
          <w:lang w:val="en-GB"/>
        </w:rPr>
        <w:t xml:space="preserve"> </w:t>
      </w:r>
      <w:r w:rsidRPr="1DF50DAD">
        <w:rPr>
          <w:rFonts w:cstheme="minorBidi"/>
          <w:color w:val="222222"/>
          <w:lang w:val="en-GB"/>
        </w:rPr>
        <w:t>days specified in the ITB from the date of Bid closure. DRC reserves the right to determine, at its sole discretion, the validity period in respect of Bids which do not specify any such maximum or minimum limitation.</w:t>
      </w:r>
    </w:p>
    <w:p w14:paraId="0340A2B3" w14:textId="77777777" w:rsidR="00CA682C" w:rsidRPr="00C04F59" w:rsidRDefault="00CA682C" w:rsidP="00CA682C">
      <w:pPr>
        <w:tabs>
          <w:tab w:val="left" w:pos="360"/>
        </w:tabs>
        <w:rPr>
          <w:rFonts w:cstheme="minorHAnsi"/>
          <w:color w:val="222222"/>
          <w:szCs w:val="22"/>
          <w:lang w:val="en-GB"/>
        </w:rPr>
      </w:pPr>
    </w:p>
    <w:p w14:paraId="61AE6AB1"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Acceptance</w:t>
      </w:r>
    </w:p>
    <w:p w14:paraId="7B3FF4F2" w14:textId="77777777" w:rsidR="00CA682C" w:rsidRPr="00C04F59" w:rsidRDefault="00CA682C" w:rsidP="00CA682C">
      <w:pPr>
        <w:tabs>
          <w:tab w:val="left" w:pos="360"/>
        </w:tabs>
        <w:rPr>
          <w:rFonts w:cstheme="minorHAnsi"/>
          <w:color w:val="222222"/>
          <w:szCs w:val="22"/>
          <w:lang w:val="en-GB"/>
        </w:rPr>
      </w:pPr>
      <w:r w:rsidRPr="00C04F59">
        <w:rPr>
          <w:rFonts w:cstheme="minorHAnsi"/>
          <w:color w:val="222222"/>
          <w:szCs w:val="22"/>
          <w:lang w:val="en-GB"/>
        </w:rPr>
        <w:t>DRC reserves the right, at its sole discretion, to consider as invalid or unacceptable any Bid which is a) not clear; b) incomplete in any material detail such as specification, terms delivery, quantity etc.; or c) not presented on the Bid Form – and to accept or reject any amendments, withdraws and/or supplementary information submitted after the time and date of the ITB Closure.</w:t>
      </w:r>
    </w:p>
    <w:p w14:paraId="5FA4E74A" w14:textId="77777777" w:rsidR="00CA682C" w:rsidRPr="00C04F59" w:rsidRDefault="00CA682C" w:rsidP="00CA682C">
      <w:pPr>
        <w:tabs>
          <w:tab w:val="left" w:pos="360"/>
        </w:tabs>
        <w:rPr>
          <w:rFonts w:cstheme="minorHAnsi"/>
          <w:color w:val="222222"/>
          <w:szCs w:val="22"/>
          <w:lang w:val="en-GB"/>
        </w:rPr>
      </w:pPr>
    </w:p>
    <w:p w14:paraId="5449F9FE"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Award of Contracts</w:t>
      </w:r>
    </w:p>
    <w:p w14:paraId="350865A2" w14:textId="77777777" w:rsidR="00CA682C" w:rsidRPr="00C04F59" w:rsidRDefault="00CA682C" w:rsidP="00CA682C">
      <w:pPr>
        <w:tabs>
          <w:tab w:val="left" w:pos="0"/>
        </w:tabs>
        <w:rPr>
          <w:rFonts w:cstheme="minorHAnsi"/>
          <w:b/>
          <w:color w:val="222222"/>
          <w:szCs w:val="22"/>
          <w:lang w:val="en-GB"/>
        </w:rPr>
      </w:pPr>
      <w:r w:rsidRPr="00C04F59">
        <w:rPr>
          <w:rFonts w:cstheme="minorHAnsi"/>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E2FC1F5" w14:textId="77777777" w:rsidR="00CA682C" w:rsidRPr="00C04F59" w:rsidRDefault="00CA682C" w:rsidP="00CA682C">
      <w:pPr>
        <w:tabs>
          <w:tab w:val="left" w:pos="0"/>
        </w:tabs>
        <w:rPr>
          <w:rFonts w:cstheme="minorHAnsi"/>
          <w:b/>
          <w:color w:val="222222"/>
          <w:szCs w:val="22"/>
          <w:lang w:val="en-GB"/>
        </w:rPr>
      </w:pPr>
    </w:p>
    <w:p w14:paraId="2930A022"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497C00CF" w14:textId="77777777" w:rsidR="00CA682C" w:rsidRPr="00C04F59" w:rsidRDefault="00CA682C" w:rsidP="00CA682C">
      <w:pPr>
        <w:tabs>
          <w:tab w:val="left" w:pos="0"/>
        </w:tabs>
        <w:rPr>
          <w:rFonts w:cstheme="minorHAnsi"/>
          <w:color w:val="222222"/>
          <w:szCs w:val="22"/>
          <w:lang w:val="en-GB"/>
        </w:rPr>
      </w:pPr>
    </w:p>
    <w:p w14:paraId="3537D17A"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lastRenderedPageBreak/>
        <w:t>Suppliers who do not comply with the contractual terms and conditions including delivering different products and of different origin than stipulated in their Bid and covering contract may be excluded from future DRC ITBs.</w:t>
      </w:r>
    </w:p>
    <w:p w14:paraId="396C0BB7" w14:textId="77777777" w:rsidR="00CA682C" w:rsidRPr="00C04F59" w:rsidRDefault="00CA682C" w:rsidP="00CA682C">
      <w:pPr>
        <w:pStyle w:val="Heading1"/>
        <w:numPr>
          <w:ilvl w:val="0"/>
          <w:numId w:val="0"/>
        </w:numPr>
        <w:ind w:left="720" w:hanging="720"/>
        <w:rPr>
          <w:rFonts w:cstheme="minorHAnsi"/>
          <w:color w:val="222222"/>
          <w:szCs w:val="22"/>
          <w:lang w:val="en-GB"/>
        </w:rPr>
      </w:pPr>
    </w:p>
    <w:p w14:paraId="010A2F85" w14:textId="77777777" w:rsidR="00CA682C" w:rsidRPr="00C04F59" w:rsidRDefault="00CA682C" w:rsidP="00CA682C">
      <w:pPr>
        <w:pStyle w:val="Heading1"/>
        <w:numPr>
          <w:ilvl w:val="0"/>
          <w:numId w:val="1"/>
        </w:numPr>
        <w:rPr>
          <w:rFonts w:cstheme="minorHAnsi"/>
          <w:b w:val="0"/>
          <w:lang w:val="en-GB"/>
        </w:rPr>
      </w:pPr>
      <w:r w:rsidRPr="00C04F59">
        <w:rPr>
          <w:rFonts w:cstheme="minorHAnsi"/>
          <w:lang w:val="en-GB"/>
        </w:rPr>
        <w:t>Confidentiality</w:t>
      </w:r>
    </w:p>
    <w:p w14:paraId="7ECDB217"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This ITB or any part hereof, and all copies hereof shall be returned to DRC upon request. This ITB is confidential and proprietary to DRC, contains privileged information, part of which may be copyrighted, and is communicated to and received by Bidders on the condition that no part thereof, or any information concerning it may be copied, exhibited, or furnished to others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34362613" w14:textId="77777777" w:rsidR="00CA682C" w:rsidRPr="00C04F59" w:rsidRDefault="00CA682C" w:rsidP="00CA682C">
      <w:pPr>
        <w:tabs>
          <w:tab w:val="left" w:pos="0"/>
        </w:tabs>
        <w:spacing w:line="276" w:lineRule="auto"/>
        <w:rPr>
          <w:rFonts w:cstheme="minorHAnsi"/>
          <w:b/>
          <w:color w:val="222222"/>
          <w:szCs w:val="22"/>
          <w:lang w:val="en-GB"/>
        </w:rPr>
      </w:pPr>
    </w:p>
    <w:p w14:paraId="1C5F86BD"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Collusive Bidding and Anti-Competitive Conduct</w:t>
      </w:r>
    </w:p>
    <w:p w14:paraId="17C0C05A"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Bidders and their employees, officers, advisers, agent or sub-contractors shall not engage in any collusive bidding or other anti-competitive conduct or any other similar conduct, in relations to:</w:t>
      </w:r>
    </w:p>
    <w:p w14:paraId="589FFF4E" w14:textId="77777777" w:rsidR="00CA682C" w:rsidRPr="00C04F59" w:rsidRDefault="00CA682C" w:rsidP="00CA682C">
      <w:pPr>
        <w:numPr>
          <w:ilvl w:val="0"/>
          <w:numId w:val="25"/>
        </w:numPr>
        <w:tabs>
          <w:tab w:val="left" w:pos="0"/>
        </w:tabs>
        <w:rPr>
          <w:rFonts w:cstheme="minorHAnsi"/>
          <w:color w:val="222222"/>
          <w:szCs w:val="22"/>
          <w:lang w:val="en-GB"/>
        </w:rPr>
      </w:pPr>
      <w:r w:rsidRPr="00C04F59">
        <w:rPr>
          <w:rFonts w:cstheme="minorHAnsi"/>
          <w:color w:val="222222"/>
          <w:szCs w:val="22"/>
          <w:lang w:val="en-GB"/>
        </w:rPr>
        <w:t>The preparation of submission of Bids,</w:t>
      </w:r>
    </w:p>
    <w:p w14:paraId="0D123F89" w14:textId="77777777" w:rsidR="00CA682C" w:rsidRPr="00C04F59" w:rsidRDefault="00CA682C" w:rsidP="00CA682C">
      <w:pPr>
        <w:numPr>
          <w:ilvl w:val="0"/>
          <w:numId w:val="25"/>
        </w:numPr>
        <w:tabs>
          <w:tab w:val="left" w:pos="0"/>
        </w:tabs>
        <w:rPr>
          <w:rFonts w:cstheme="minorHAnsi"/>
          <w:color w:val="222222"/>
          <w:szCs w:val="22"/>
          <w:lang w:val="en-GB"/>
        </w:rPr>
      </w:pPr>
      <w:r w:rsidRPr="00C04F59">
        <w:rPr>
          <w:rFonts w:cstheme="minorHAnsi"/>
          <w:color w:val="222222"/>
          <w:szCs w:val="22"/>
          <w:lang w:val="en-GB"/>
        </w:rPr>
        <w:t>The clarification of Bids,</w:t>
      </w:r>
    </w:p>
    <w:p w14:paraId="101C2957" w14:textId="77777777" w:rsidR="00CA682C" w:rsidRPr="00C04F59" w:rsidRDefault="00CA682C" w:rsidP="00CA682C">
      <w:pPr>
        <w:numPr>
          <w:ilvl w:val="0"/>
          <w:numId w:val="25"/>
        </w:numPr>
        <w:tabs>
          <w:tab w:val="left" w:pos="0"/>
        </w:tabs>
        <w:rPr>
          <w:rFonts w:cstheme="minorHAnsi"/>
          <w:color w:val="222222"/>
          <w:szCs w:val="22"/>
          <w:lang w:val="en-GB"/>
        </w:rPr>
      </w:pPr>
      <w:r w:rsidRPr="00C04F59">
        <w:rPr>
          <w:rFonts w:cstheme="minorHAnsi"/>
          <w:color w:val="222222"/>
          <w:szCs w:val="22"/>
          <w:lang w:val="en-GB"/>
        </w:rPr>
        <w:t>The conduct and content of negotiations,</w:t>
      </w:r>
    </w:p>
    <w:p w14:paraId="236A956C" w14:textId="77777777" w:rsidR="00CA682C" w:rsidRPr="00C04F59" w:rsidRDefault="00CA682C" w:rsidP="00CA682C">
      <w:pPr>
        <w:numPr>
          <w:ilvl w:val="0"/>
          <w:numId w:val="25"/>
        </w:numPr>
        <w:tabs>
          <w:tab w:val="left" w:pos="0"/>
        </w:tabs>
        <w:rPr>
          <w:rFonts w:cstheme="minorHAnsi"/>
          <w:color w:val="222222"/>
          <w:szCs w:val="22"/>
          <w:lang w:val="en-GB"/>
        </w:rPr>
      </w:pPr>
      <w:r w:rsidRPr="00C04F59">
        <w:rPr>
          <w:rFonts w:cstheme="minorHAnsi"/>
          <w:color w:val="222222"/>
          <w:szCs w:val="22"/>
          <w:lang w:val="en-GB"/>
        </w:rPr>
        <w:t xml:space="preserve">Including final contract negotiations, </w:t>
      </w:r>
    </w:p>
    <w:p w14:paraId="4AF30728"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In respect of this ITB or procurement process, or any other procurement process being conducted by DRC in respect of any of its requirements.</w:t>
      </w:r>
    </w:p>
    <w:p w14:paraId="686668D7" w14:textId="77777777" w:rsidR="00CA682C" w:rsidRPr="00C04F59" w:rsidRDefault="00CA682C" w:rsidP="00CA682C">
      <w:pPr>
        <w:tabs>
          <w:tab w:val="left" w:pos="0"/>
        </w:tabs>
        <w:rPr>
          <w:rFonts w:cstheme="minorHAnsi"/>
          <w:color w:val="222222"/>
          <w:szCs w:val="22"/>
          <w:lang w:val="en-GB"/>
        </w:rPr>
      </w:pPr>
    </w:p>
    <w:p w14:paraId="3BD0DBBE"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68AE77B" w14:textId="77777777" w:rsidR="00CA682C" w:rsidRPr="00C04F59" w:rsidRDefault="00CA682C" w:rsidP="00CA682C">
      <w:pPr>
        <w:tabs>
          <w:tab w:val="left" w:pos="0"/>
        </w:tabs>
        <w:rPr>
          <w:rFonts w:cstheme="minorHAnsi"/>
          <w:color w:val="222222"/>
          <w:szCs w:val="22"/>
          <w:lang w:val="en-GB"/>
        </w:rPr>
      </w:pPr>
    </w:p>
    <w:p w14:paraId="29DF4342"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Improper Assistance</w:t>
      </w:r>
    </w:p>
    <w:p w14:paraId="75241231"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Bids that, in the sole opinion of DRC, have been compiled:</w:t>
      </w:r>
    </w:p>
    <w:p w14:paraId="03DACC21" w14:textId="77777777" w:rsidR="00CA682C" w:rsidRPr="00C04F59" w:rsidRDefault="00CA682C" w:rsidP="00CA682C">
      <w:pPr>
        <w:numPr>
          <w:ilvl w:val="0"/>
          <w:numId w:val="4"/>
        </w:numPr>
        <w:tabs>
          <w:tab w:val="left" w:pos="0"/>
        </w:tabs>
        <w:rPr>
          <w:rFonts w:cstheme="minorHAnsi"/>
          <w:color w:val="222222"/>
          <w:szCs w:val="22"/>
          <w:lang w:val="en-GB"/>
        </w:rPr>
      </w:pPr>
      <w:r w:rsidRPr="00C04F59">
        <w:rPr>
          <w:rFonts w:cstheme="minorHAnsi"/>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7BD5B7DF" w14:textId="77777777" w:rsidR="00CA682C" w:rsidRPr="00C04F59" w:rsidRDefault="00CA682C" w:rsidP="00CA682C">
      <w:pPr>
        <w:numPr>
          <w:ilvl w:val="0"/>
          <w:numId w:val="4"/>
        </w:numPr>
        <w:tabs>
          <w:tab w:val="left" w:pos="0"/>
        </w:tabs>
        <w:rPr>
          <w:rFonts w:cstheme="minorHAnsi"/>
          <w:color w:val="222222"/>
          <w:szCs w:val="22"/>
          <w:lang w:val="en-GB"/>
        </w:rPr>
      </w:pPr>
      <w:r w:rsidRPr="00C04F59">
        <w:rPr>
          <w:rFonts w:cstheme="minorHAnsi"/>
          <w:color w:val="222222"/>
          <w:szCs w:val="22"/>
          <w:lang w:val="en-GB"/>
        </w:rPr>
        <w:t>With the utilization of confidential and/or internal DRC information not made available to the public or to the other Bidders,</w:t>
      </w:r>
    </w:p>
    <w:p w14:paraId="50FBD475" w14:textId="77777777" w:rsidR="00CA682C" w:rsidRPr="00C04F59" w:rsidRDefault="00CA682C" w:rsidP="00CA682C">
      <w:pPr>
        <w:numPr>
          <w:ilvl w:val="0"/>
          <w:numId w:val="4"/>
        </w:numPr>
        <w:tabs>
          <w:tab w:val="left" w:pos="0"/>
        </w:tabs>
        <w:rPr>
          <w:rFonts w:cstheme="minorHAnsi"/>
          <w:color w:val="222222"/>
          <w:szCs w:val="22"/>
          <w:lang w:val="en-GB"/>
        </w:rPr>
      </w:pPr>
      <w:r w:rsidRPr="00C04F59">
        <w:rPr>
          <w:rFonts w:cstheme="minorHAnsi"/>
          <w:color w:val="222222"/>
          <w:szCs w:val="22"/>
          <w:lang w:val="en-GB"/>
        </w:rPr>
        <w:t>In breach of an obligation of confidentially to DRC, or contrary to these terms and conditions for submission of a Bid, shall be excluded from further consideration.</w:t>
      </w:r>
    </w:p>
    <w:p w14:paraId="68125C73" w14:textId="77777777" w:rsidR="00CA682C" w:rsidRPr="00C04F59" w:rsidRDefault="00CA682C" w:rsidP="00CA682C">
      <w:pPr>
        <w:tabs>
          <w:tab w:val="left" w:pos="0"/>
        </w:tabs>
        <w:rPr>
          <w:rFonts w:cstheme="minorHAnsi"/>
          <w:color w:val="222222"/>
          <w:szCs w:val="22"/>
          <w:lang w:val="en-GB"/>
        </w:rPr>
      </w:pPr>
    </w:p>
    <w:p w14:paraId="2371A0B7"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Without limiting the operation of the above clause, a Bidder shall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functionary, or employee of, or otherwise engaged by, DRC and was engaged directly, or indirectly, in the planning or performance of the requirement, project, or activity to which this ITB relates.</w:t>
      </w:r>
    </w:p>
    <w:p w14:paraId="592F4666" w14:textId="77777777" w:rsidR="00CA682C" w:rsidRPr="00C04F59" w:rsidRDefault="00CA682C" w:rsidP="00CA682C">
      <w:pPr>
        <w:tabs>
          <w:tab w:val="left" w:pos="0"/>
        </w:tabs>
        <w:rPr>
          <w:rFonts w:cstheme="minorHAnsi"/>
          <w:color w:val="222222"/>
          <w:szCs w:val="22"/>
          <w:lang w:val="en-GB"/>
        </w:rPr>
      </w:pPr>
    </w:p>
    <w:p w14:paraId="05ACA08F"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Corrupt Practices</w:t>
      </w:r>
    </w:p>
    <w:p w14:paraId="4A9837D5" w14:textId="77777777" w:rsidR="00CA682C" w:rsidRPr="00C04F59" w:rsidRDefault="00CA682C" w:rsidP="00CA682C">
      <w:pPr>
        <w:tabs>
          <w:tab w:val="left" w:pos="0"/>
        </w:tabs>
        <w:rPr>
          <w:rFonts w:cstheme="minorHAnsi"/>
          <w:color w:val="222222"/>
          <w:szCs w:val="22"/>
          <w:u w:val="single"/>
          <w:lang w:val="en-GB"/>
        </w:rPr>
      </w:pPr>
      <w:r w:rsidRPr="00C04F59">
        <w:rPr>
          <w:rFonts w:cstheme="minorHAnsi"/>
          <w:color w:val="222222"/>
          <w:szCs w:val="22"/>
          <w:u w:val="single"/>
          <w:lang w:val="en-GB"/>
        </w:rPr>
        <w:t xml:space="preserve">DRC has zero tolerance for corruption. </w:t>
      </w:r>
    </w:p>
    <w:p w14:paraId="4CA2D4D3" w14:textId="77777777" w:rsidR="00CA682C" w:rsidRPr="00C04F59" w:rsidRDefault="00CA682C" w:rsidP="00CA682C">
      <w:pPr>
        <w:tabs>
          <w:tab w:val="left" w:pos="0"/>
        </w:tabs>
        <w:rPr>
          <w:rFonts w:cstheme="minorHAnsi"/>
          <w:color w:val="222222"/>
          <w:szCs w:val="22"/>
          <w:lang w:val="en-GB"/>
        </w:rPr>
      </w:pPr>
    </w:p>
    <w:p w14:paraId="1DCB7274"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The Bidder represents and warrants that neither it nor any of its potential subcontractors are engaged in any form of corruption, defined by DRC as the misuse of entrusted power for private gain.</w:t>
      </w:r>
    </w:p>
    <w:p w14:paraId="14A8E475" w14:textId="02311125" w:rsidR="00CA682C" w:rsidRPr="00C04F59" w:rsidRDefault="00CA682C" w:rsidP="005549AB">
      <w:pPr>
        <w:tabs>
          <w:tab w:val="left" w:pos="0"/>
        </w:tabs>
        <w:rPr>
          <w:rFonts w:cstheme="minorHAnsi"/>
          <w:color w:val="222222"/>
          <w:szCs w:val="22"/>
          <w:lang w:val="en-GB"/>
        </w:rPr>
      </w:pPr>
      <w:r w:rsidRPr="00C04F59">
        <w:rPr>
          <w:rFonts w:cstheme="minorHAnsi"/>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w:t>
      </w:r>
      <w:r w:rsidRPr="00C04F59">
        <w:rPr>
          <w:rFonts w:cstheme="minorHAnsi"/>
          <w:color w:val="222222"/>
          <w:szCs w:val="22"/>
          <w:lang w:val="en-GB"/>
        </w:rPr>
        <w:lastRenderedPageBreak/>
        <w:t xml:space="preserve">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2E511EE4" w14:textId="77777777" w:rsidR="00CA682C" w:rsidRPr="00C04F59" w:rsidRDefault="00CA682C" w:rsidP="00CA682C">
      <w:pPr>
        <w:tabs>
          <w:tab w:val="left" w:pos="0"/>
        </w:tabs>
        <w:rPr>
          <w:rFonts w:cstheme="minorHAnsi"/>
          <w:color w:val="222222"/>
          <w:szCs w:val="22"/>
          <w:lang w:val="en-GB"/>
        </w:rPr>
      </w:pPr>
    </w:p>
    <w:p w14:paraId="791AE81E"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5" w:history="1">
        <w:r w:rsidRPr="00C04F59">
          <w:rPr>
            <w:rStyle w:val="Hyperlink"/>
            <w:rFonts w:cstheme="minorHAnsi"/>
            <w:szCs w:val="22"/>
            <w:lang w:val="en-GB"/>
          </w:rPr>
          <w:t>www.drc.dk/where-we-work</w:t>
        </w:r>
      </w:hyperlink>
      <w:r w:rsidRPr="00C04F59">
        <w:rPr>
          <w:rFonts w:cstheme="minorHAnsi"/>
          <w:color w:val="222222"/>
          <w:szCs w:val="22"/>
          <w:lang w:val="en-GB"/>
        </w:rPr>
        <w:t xml:space="preserve">, or via DRC’s Code of Conduct Reporting Mechanism: </w:t>
      </w:r>
      <w:hyperlink r:id="rId16" w:history="1">
        <w:r w:rsidRPr="00C04F59">
          <w:rPr>
            <w:rStyle w:val="Hyperlink"/>
            <w:rFonts w:cstheme="minorHAnsi"/>
            <w:szCs w:val="22"/>
            <w:lang w:val="en-GB"/>
          </w:rPr>
          <w:t>www.drc.dk/relief-work/concerns-complaints/code-of-conduct-reporting-mechanism</w:t>
        </w:r>
      </w:hyperlink>
      <w:r w:rsidRPr="00C04F59">
        <w:rPr>
          <w:rFonts w:cstheme="minorHAnsi"/>
          <w:color w:val="222222"/>
          <w:szCs w:val="22"/>
          <w:lang w:val="en-GB"/>
        </w:rPr>
        <w:t xml:space="preserve">. Reports of suspected corruption can also be reported directly to DRC HQ at </w:t>
      </w:r>
      <w:hyperlink r:id="rId17" w:history="1">
        <w:r w:rsidRPr="00C04F59">
          <w:rPr>
            <w:rStyle w:val="Hyperlink"/>
            <w:rFonts w:cstheme="minorHAnsi"/>
            <w:szCs w:val="22"/>
            <w:lang w:val="en-GB"/>
          </w:rPr>
          <w:t>c.o.conduct@drc.dk</w:t>
        </w:r>
      </w:hyperlink>
      <w:r w:rsidRPr="00C04F59">
        <w:rPr>
          <w:rFonts w:cstheme="minorHAnsi"/>
          <w:color w:val="222222"/>
          <w:szCs w:val="22"/>
          <w:lang w:val="en-GB"/>
        </w:rPr>
        <w:t xml:space="preserve">. </w:t>
      </w:r>
    </w:p>
    <w:p w14:paraId="1847B831"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 xml:space="preserve"> </w:t>
      </w:r>
    </w:p>
    <w:p w14:paraId="1271FBDB"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Conflict of Interest</w:t>
      </w:r>
    </w:p>
    <w:p w14:paraId="39D7C20C"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A Bidder shall not, and shall ensure that its employees, officers, advisers, agents or subcontractors do not place themselves in a position that may, or does, give rise to an actual, potential or perceived conflict of interest between the interests of DRC and the Bidder’s interests during the procurement process.</w:t>
      </w:r>
    </w:p>
    <w:p w14:paraId="253C16C2" w14:textId="77777777" w:rsidR="00CA682C" w:rsidRPr="00C04F59" w:rsidRDefault="00CA682C" w:rsidP="00CA682C">
      <w:pPr>
        <w:tabs>
          <w:tab w:val="left" w:pos="0"/>
        </w:tabs>
        <w:rPr>
          <w:rFonts w:cstheme="minorHAnsi"/>
          <w:color w:val="222222"/>
          <w:szCs w:val="22"/>
          <w:lang w:val="en-GB"/>
        </w:rPr>
      </w:pPr>
    </w:p>
    <w:p w14:paraId="0D41E67F"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If during any stage of the procurement process or performance of any DRC contract a conflict of interest arises, or appears likely to arise, the Bidder shall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shall take steps as DRC may reasonably require, to resolve or otherwise deal with the conflict to the satisfaction of DRC.</w:t>
      </w:r>
    </w:p>
    <w:p w14:paraId="34345DB2" w14:textId="77777777" w:rsidR="00CA682C" w:rsidRPr="00C04F59" w:rsidRDefault="00CA682C" w:rsidP="00CA682C">
      <w:pPr>
        <w:tabs>
          <w:tab w:val="left" w:pos="0"/>
        </w:tabs>
        <w:rPr>
          <w:rFonts w:cstheme="minorHAnsi"/>
          <w:color w:val="222222"/>
          <w:szCs w:val="22"/>
          <w:lang w:val="en-GB"/>
        </w:rPr>
      </w:pPr>
    </w:p>
    <w:p w14:paraId="57FB3B0C"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Withdrawal/Modification of Bids</w:t>
      </w:r>
    </w:p>
    <w:p w14:paraId="5C151CD7"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 xml:space="preserve">Requests to withdraw a Bid after the Bid closure time shall not be honoured. </w:t>
      </w:r>
    </w:p>
    <w:p w14:paraId="31004A02" w14:textId="77777777" w:rsidR="00CA682C" w:rsidRPr="00C04F59" w:rsidRDefault="00CA682C" w:rsidP="00CA682C">
      <w:pPr>
        <w:tabs>
          <w:tab w:val="left" w:pos="0"/>
        </w:tabs>
        <w:rPr>
          <w:rFonts w:cstheme="minorHAnsi"/>
          <w:color w:val="222222"/>
          <w:szCs w:val="22"/>
          <w:lang w:val="en-GB"/>
        </w:rPr>
      </w:pPr>
    </w:p>
    <w:p w14:paraId="732409C3"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Withdrawal of a Bid may result in your suspension or removal from the DRC suppliers List.</w:t>
      </w:r>
    </w:p>
    <w:p w14:paraId="48977247" w14:textId="77777777" w:rsidR="00CA682C" w:rsidRPr="00C04F59" w:rsidRDefault="00CA682C" w:rsidP="00CA682C">
      <w:pPr>
        <w:tabs>
          <w:tab w:val="left" w:pos="0"/>
        </w:tabs>
        <w:rPr>
          <w:rFonts w:cstheme="minorHAnsi"/>
          <w:color w:val="222222"/>
          <w:szCs w:val="22"/>
          <w:lang w:val="en-GB"/>
        </w:rPr>
      </w:pPr>
    </w:p>
    <w:p w14:paraId="7507F21E"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4CE0716B" w14:textId="77777777" w:rsidR="00CA682C" w:rsidRPr="00C04F59" w:rsidRDefault="00CA682C" w:rsidP="00CA682C">
      <w:pPr>
        <w:tabs>
          <w:tab w:val="left" w:pos="0"/>
        </w:tabs>
        <w:rPr>
          <w:rFonts w:cstheme="minorHAnsi"/>
          <w:color w:val="222222"/>
          <w:szCs w:val="22"/>
          <w:lang w:val="en-GB"/>
        </w:rPr>
      </w:pPr>
    </w:p>
    <w:p w14:paraId="596BEDE9"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LATE BIDS</w:t>
      </w:r>
    </w:p>
    <w:p w14:paraId="1C92EDE5"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All Bids received after the ITB closure will be rejected.</w:t>
      </w:r>
    </w:p>
    <w:p w14:paraId="4BBD3365" w14:textId="77777777" w:rsidR="00CA682C" w:rsidRPr="00C04F59" w:rsidRDefault="00CA682C" w:rsidP="00CA682C">
      <w:pPr>
        <w:tabs>
          <w:tab w:val="left" w:pos="0"/>
        </w:tabs>
        <w:rPr>
          <w:rFonts w:cstheme="minorHAnsi"/>
          <w:color w:val="222222"/>
          <w:szCs w:val="22"/>
          <w:lang w:val="en-GB"/>
        </w:rPr>
      </w:pPr>
    </w:p>
    <w:p w14:paraId="3469954A"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Opening of the ITB</w:t>
      </w:r>
    </w:p>
    <w:p w14:paraId="51910B6D" w14:textId="77777777" w:rsidR="00CA682C" w:rsidRPr="00C04F59" w:rsidRDefault="00CA682C" w:rsidP="00CA682C">
      <w:pPr>
        <w:rPr>
          <w:rFonts w:cstheme="minorHAnsi"/>
          <w:szCs w:val="22"/>
          <w:lang w:val="en-GB"/>
        </w:rPr>
      </w:pPr>
      <w:r w:rsidRPr="00C04F59">
        <w:rPr>
          <w:rFonts w:cstheme="minorHAnsi"/>
          <w:szCs w:val="22"/>
          <w:lang w:val="en-GB"/>
        </w:rPr>
        <w:t xml:space="preserve">The Tender Opening will take place at the time and location stated above. </w:t>
      </w:r>
    </w:p>
    <w:p w14:paraId="447042BE" w14:textId="77777777" w:rsidR="00CA682C" w:rsidRPr="00C04F59" w:rsidRDefault="00CA682C" w:rsidP="00CA682C">
      <w:pPr>
        <w:rPr>
          <w:rFonts w:cstheme="minorHAnsi"/>
          <w:szCs w:val="22"/>
          <w:lang w:val="en-GB"/>
        </w:rPr>
      </w:pPr>
    </w:p>
    <w:p w14:paraId="21BD4D50" w14:textId="77777777" w:rsidR="00CA682C" w:rsidRPr="00C04F59" w:rsidRDefault="00CA682C" w:rsidP="00CA682C">
      <w:pPr>
        <w:tabs>
          <w:tab w:val="left" w:pos="0"/>
        </w:tabs>
        <w:rPr>
          <w:rFonts w:cstheme="minorHAnsi"/>
          <w:color w:val="222222"/>
          <w:szCs w:val="22"/>
          <w:lang w:val="en-GB"/>
        </w:rPr>
      </w:pPr>
      <w:r w:rsidRPr="00C04F59">
        <w:rPr>
          <w:rFonts w:cstheme="minorHAnsi"/>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764BCB2E" w14:textId="77777777" w:rsidR="00CA682C" w:rsidRPr="00C04F59" w:rsidRDefault="00CA682C" w:rsidP="00CA682C">
      <w:pPr>
        <w:tabs>
          <w:tab w:val="left" w:pos="0"/>
        </w:tabs>
        <w:rPr>
          <w:rFonts w:cstheme="minorHAnsi"/>
          <w:color w:val="222222"/>
          <w:szCs w:val="22"/>
          <w:lang w:val="en-GB"/>
        </w:rPr>
      </w:pPr>
    </w:p>
    <w:p w14:paraId="54BE8ABD"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Conditions of Contract</w:t>
      </w:r>
    </w:p>
    <w:p w14:paraId="2CDD4536"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All Bidders shall acknowledge that the DRC General Conditions of Contract for the Procurement of Goods, or Services, or the Special Conditions of Contract, as applicable, are acceptable.</w:t>
      </w:r>
    </w:p>
    <w:p w14:paraId="3FB4E635" w14:textId="77777777" w:rsidR="00CA682C" w:rsidRPr="00C04F59" w:rsidRDefault="00CA682C" w:rsidP="00CA682C">
      <w:pPr>
        <w:tabs>
          <w:tab w:val="left" w:pos="0"/>
        </w:tabs>
        <w:rPr>
          <w:rFonts w:cstheme="minorHAnsi"/>
          <w:color w:val="222222"/>
          <w:szCs w:val="22"/>
          <w:lang w:val="en-GB"/>
        </w:rPr>
      </w:pPr>
    </w:p>
    <w:p w14:paraId="19F064EF"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Cancellation of the ITB</w:t>
      </w:r>
    </w:p>
    <w:p w14:paraId="365CEAF5" w14:textId="77777777" w:rsidR="00CA682C" w:rsidRPr="00C04F59" w:rsidRDefault="00CA682C" w:rsidP="00CA682C">
      <w:pPr>
        <w:tabs>
          <w:tab w:val="left" w:pos="0"/>
        </w:tabs>
        <w:rPr>
          <w:rFonts w:cstheme="minorHAnsi"/>
          <w:szCs w:val="22"/>
          <w:lang w:val="en-GB"/>
        </w:rPr>
      </w:pPr>
      <w:r w:rsidRPr="00C04F59">
        <w:rPr>
          <w:rFonts w:cstheme="minorHAnsi"/>
          <w:szCs w:val="22"/>
          <w:lang w:val="en-GB"/>
        </w:rPr>
        <w:t>In the event of an ITB cancellation, Bidders will be notified by DRC. If the ITB is cancelled before the outer envelope of any Bid has been opened, the sealed envelopes will be returned, unopened, to the Bidders.</w:t>
      </w:r>
    </w:p>
    <w:p w14:paraId="25AE9372" w14:textId="77777777" w:rsidR="00CA682C" w:rsidRPr="00C04F59" w:rsidRDefault="00CA682C" w:rsidP="00CA682C">
      <w:pPr>
        <w:tabs>
          <w:tab w:val="left" w:pos="0"/>
        </w:tabs>
        <w:rPr>
          <w:rFonts w:cstheme="minorHAnsi"/>
          <w:szCs w:val="22"/>
          <w:lang w:val="en-GB"/>
        </w:rPr>
      </w:pPr>
    </w:p>
    <w:p w14:paraId="355B391B" w14:textId="77777777" w:rsidR="00CA682C" w:rsidRPr="00C04F59" w:rsidRDefault="00CA682C" w:rsidP="00CA682C">
      <w:pPr>
        <w:rPr>
          <w:rFonts w:cstheme="minorHAnsi"/>
          <w:szCs w:val="22"/>
          <w:lang w:val="en-GB"/>
        </w:rPr>
      </w:pPr>
      <w:r w:rsidRPr="00C04F59">
        <w:rPr>
          <w:rFonts w:cstheme="minorHAnsi"/>
          <w:szCs w:val="22"/>
          <w:lang w:val="en-GB"/>
        </w:rPr>
        <w:t>The ITB may be cancelled in the following situations:</w:t>
      </w:r>
    </w:p>
    <w:p w14:paraId="07AA9F99" w14:textId="77777777" w:rsidR="00CA682C" w:rsidRPr="00C04F59" w:rsidRDefault="00CA682C" w:rsidP="00CA682C">
      <w:pPr>
        <w:numPr>
          <w:ilvl w:val="0"/>
          <w:numId w:val="20"/>
        </w:numPr>
        <w:rPr>
          <w:rFonts w:cstheme="minorHAnsi"/>
          <w:szCs w:val="22"/>
          <w:lang w:val="en-GB"/>
        </w:rPr>
      </w:pPr>
      <w:r w:rsidRPr="00C04F59">
        <w:rPr>
          <w:rFonts w:cstheme="minorHAnsi"/>
          <w:szCs w:val="22"/>
          <w:lang w:val="en-GB"/>
        </w:rPr>
        <w:t>where no qualitatively or financially worthwhile Bid has been received or there has been no response at all;</w:t>
      </w:r>
    </w:p>
    <w:p w14:paraId="37B95B71" w14:textId="77777777" w:rsidR="00CA682C" w:rsidRPr="00C04F59" w:rsidRDefault="00CA682C" w:rsidP="00CA682C">
      <w:pPr>
        <w:numPr>
          <w:ilvl w:val="0"/>
          <w:numId w:val="20"/>
        </w:numPr>
        <w:rPr>
          <w:rFonts w:cstheme="minorHAnsi"/>
          <w:szCs w:val="22"/>
          <w:lang w:val="en-GB"/>
        </w:rPr>
      </w:pPr>
      <w:r w:rsidRPr="00C04F59">
        <w:rPr>
          <w:rFonts w:cstheme="minorHAnsi"/>
          <w:szCs w:val="22"/>
          <w:lang w:val="en-GB"/>
        </w:rPr>
        <w:lastRenderedPageBreak/>
        <w:t>the economic or technical parameters of the project have been fundamentally altered;</w:t>
      </w:r>
    </w:p>
    <w:p w14:paraId="5CF5D3FE" w14:textId="77777777" w:rsidR="00CA682C" w:rsidRPr="00C04F59" w:rsidRDefault="00CA682C" w:rsidP="00CA682C">
      <w:pPr>
        <w:numPr>
          <w:ilvl w:val="0"/>
          <w:numId w:val="20"/>
        </w:numPr>
        <w:rPr>
          <w:rFonts w:cstheme="minorHAnsi"/>
          <w:szCs w:val="22"/>
          <w:lang w:val="en-GB"/>
        </w:rPr>
      </w:pPr>
      <w:r w:rsidRPr="00C04F59">
        <w:rPr>
          <w:rFonts w:cstheme="minorHAnsi"/>
          <w:szCs w:val="22"/>
          <w:lang w:val="en-GB"/>
        </w:rPr>
        <w:t>exceptional circumstances or force majeure render normal performance of the project impossible;</w:t>
      </w:r>
    </w:p>
    <w:p w14:paraId="5DD29E39" w14:textId="77777777" w:rsidR="00CA682C" w:rsidRPr="00C04F59" w:rsidRDefault="00CA682C" w:rsidP="00CA682C">
      <w:pPr>
        <w:numPr>
          <w:ilvl w:val="0"/>
          <w:numId w:val="20"/>
        </w:numPr>
        <w:rPr>
          <w:rFonts w:cstheme="minorHAnsi"/>
          <w:szCs w:val="22"/>
          <w:lang w:val="en-GB"/>
        </w:rPr>
      </w:pPr>
      <w:r w:rsidRPr="00C04F59">
        <w:rPr>
          <w:rFonts w:cstheme="minorHAnsi"/>
          <w:szCs w:val="22"/>
          <w:lang w:val="en-GB"/>
        </w:rPr>
        <w:t>all technically compliant Bids exceed the financial resources available; or</w:t>
      </w:r>
    </w:p>
    <w:p w14:paraId="740CE092" w14:textId="77777777" w:rsidR="00CA682C" w:rsidRPr="00C04F59" w:rsidRDefault="00CA682C" w:rsidP="00CA682C">
      <w:pPr>
        <w:numPr>
          <w:ilvl w:val="0"/>
          <w:numId w:val="20"/>
        </w:numPr>
        <w:rPr>
          <w:rFonts w:cstheme="minorHAnsi"/>
          <w:szCs w:val="22"/>
          <w:lang w:val="en-GB"/>
        </w:rPr>
      </w:pPr>
      <w:r w:rsidRPr="00C04F59">
        <w:rPr>
          <w:rFonts w:cstheme="minorHAnsi"/>
          <w:szCs w:val="22"/>
          <w:lang w:val="en-GB"/>
        </w:rPr>
        <w:t>there have been irregularities in the procedure, in particular where these have prevented fair competition.</w:t>
      </w:r>
    </w:p>
    <w:p w14:paraId="2D104883" w14:textId="77777777" w:rsidR="00CA682C" w:rsidRPr="00C04F59" w:rsidRDefault="00CA682C" w:rsidP="00CA682C">
      <w:pPr>
        <w:rPr>
          <w:rFonts w:cstheme="minorHAnsi"/>
          <w:szCs w:val="22"/>
          <w:lang w:val="en-GB"/>
        </w:rPr>
      </w:pPr>
    </w:p>
    <w:p w14:paraId="64BA8CA6" w14:textId="77777777" w:rsidR="00CA682C" w:rsidRPr="00C04F59" w:rsidRDefault="00CA682C" w:rsidP="00CA682C">
      <w:pPr>
        <w:rPr>
          <w:rFonts w:cstheme="minorHAnsi"/>
          <w:szCs w:val="22"/>
          <w:lang w:val="en-GB"/>
        </w:rPr>
      </w:pPr>
      <w:r w:rsidRPr="00C04F59">
        <w:rPr>
          <w:rFonts w:cstheme="minorHAnsi"/>
          <w:szCs w:val="22"/>
          <w:lang w:val="en-GB"/>
        </w:rPr>
        <w:t>DRC shall not be liable for damages, whatever their nature (in particular damages for loss of profits) or relationship to the cancellation of an ITB, even if DRC has been advised of the possibility of damages. The publication of a procurement notice does not commit DRC to implement the programme or project announced.</w:t>
      </w:r>
    </w:p>
    <w:p w14:paraId="63B2ABF2" w14:textId="77777777" w:rsidR="00CA682C" w:rsidRPr="00C04F59" w:rsidRDefault="00CA682C" w:rsidP="00CA682C">
      <w:pPr>
        <w:tabs>
          <w:tab w:val="left" w:pos="0"/>
        </w:tabs>
        <w:rPr>
          <w:rFonts w:cstheme="minorHAnsi"/>
          <w:color w:val="222222"/>
          <w:szCs w:val="22"/>
          <w:lang w:val="en-GB"/>
        </w:rPr>
      </w:pPr>
    </w:p>
    <w:p w14:paraId="587B557A"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Queries about this ITB</w:t>
      </w:r>
    </w:p>
    <w:p w14:paraId="0E8B1F1C" w14:textId="44C52846" w:rsidR="00CA682C" w:rsidRPr="00C04F59" w:rsidRDefault="00CA682C" w:rsidP="00CA682C">
      <w:pPr>
        <w:rPr>
          <w:rFonts w:cstheme="minorHAnsi"/>
          <w:lang w:val="en-GB"/>
        </w:rPr>
      </w:pPr>
      <w:r w:rsidRPr="00C04F59">
        <w:rPr>
          <w:rFonts w:cstheme="minorHAnsi"/>
          <w:lang w:val="en-GB"/>
        </w:rPr>
        <w:t xml:space="preserve">For queries on this ITB, please contact the Procurement </w:t>
      </w:r>
      <w:r w:rsidR="002D6128">
        <w:rPr>
          <w:rFonts w:cstheme="minorHAnsi"/>
          <w:lang w:val="en-GB"/>
        </w:rPr>
        <w:t>Manager</w:t>
      </w:r>
      <w:r w:rsidRPr="00C04F59">
        <w:rPr>
          <w:rFonts w:cstheme="minorHAnsi"/>
          <w:lang w:val="en-GB"/>
        </w:rPr>
        <w:t xml:space="preserve">, </w:t>
      </w:r>
      <w:hyperlink r:id="rId18" w:history="1">
        <w:r w:rsidRPr="00C04F59">
          <w:rPr>
            <w:rStyle w:val="Hyperlink"/>
            <w:rFonts w:cstheme="minorHAnsi"/>
            <w:lang w:val="en-GB"/>
          </w:rPr>
          <w:t>afg-procurement@drc.ngo</w:t>
        </w:r>
      </w:hyperlink>
      <w:r w:rsidRPr="00C04F59">
        <w:rPr>
          <w:rFonts w:cstheme="minorHAnsi"/>
          <w:lang w:val="en-GB"/>
        </w:rPr>
        <w:t>.</w:t>
      </w:r>
      <w:r w:rsidR="004841BC">
        <w:rPr>
          <w:rFonts w:cstheme="minorHAnsi"/>
          <w:lang w:val="en-GB"/>
        </w:rPr>
        <w:t xml:space="preserve"> This email address is only for </w:t>
      </w:r>
      <w:r w:rsidR="00F02D43">
        <w:rPr>
          <w:rFonts w:cstheme="minorHAnsi"/>
          <w:lang w:val="en-GB"/>
        </w:rPr>
        <w:t>queries, not for bid submissions</w:t>
      </w:r>
      <w:r w:rsidR="004841BC">
        <w:rPr>
          <w:rFonts w:cstheme="minorHAnsi"/>
          <w:lang w:val="en-GB"/>
        </w:rPr>
        <w:t>.</w:t>
      </w:r>
    </w:p>
    <w:p w14:paraId="0A353D55" w14:textId="77777777" w:rsidR="00CA682C" w:rsidRPr="00C04F59" w:rsidRDefault="00CA682C" w:rsidP="00CA682C">
      <w:pPr>
        <w:tabs>
          <w:tab w:val="left" w:pos="0"/>
        </w:tabs>
        <w:rPr>
          <w:rFonts w:cstheme="minorHAnsi"/>
          <w:color w:val="222222"/>
          <w:szCs w:val="22"/>
          <w:lang w:val="en-GB"/>
        </w:rPr>
      </w:pPr>
    </w:p>
    <w:p w14:paraId="377E9649" w14:textId="77777777" w:rsidR="00CA682C" w:rsidRPr="00C04F59" w:rsidRDefault="00CA682C" w:rsidP="00CA682C">
      <w:pPr>
        <w:tabs>
          <w:tab w:val="left" w:pos="0"/>
        </w:tabs>
        <w:rPr>
          <w:rFonts w:cstheme="minorHAnsi"/>
          <w:color w:val="222222"/>
          <w:szCs w:val="22"/>
          <w:lang w:val="en-GB"/>
        </w:rPr>
      </w:pPr>
      <w:r w:rsidRPr="00C04F59">
        <w:rPr>
          <w:rFonts w:cstheme="minorHAnsi"/>
          <w:color w:val="222222"/>
          <w:szCs w:val="22"/>
          <w:lang w:val="en-GB"/>
        </w:rPr>
        <w:t xml:space="preserve">All questions regarding this ITB shall be submitted in writing to the above. On the subject line, please indicate the ITB number. </w:t>
      </w:r>
      <w:r w:rsidRPr="00C04F59">
        <w:rPr>
          <w:rFonts w:cstheme="minorHAnsi"/>
          <w:b/>
          <w:color w:val="222222"/>
          <w:szCs w:val="22"/>
          <w:lang w:val="en-GB"/>
        </w:rPr>
        <w:t xml:space="preserve">Bids shall </w:t>
      </w:r>
      <w:r w:rsidRPr="00C04F59">
        <w:rPr>
          <w:rFonts w:cstheme="minorHAnsi"/>
          <w:b/>
          <w:color w:val="222222"/>
          <w:szCs w:val="22"/>
          <w:u w:val="single"/>
          <w:lang w:val="en-GB"/>
        </w:rPr>
        <w:t>not</w:t>
      </w:r>
      <w:r w:rsidRPr="00C04F59">
        <w:rPr>
          <w:rFonts w:cstheme="minorHAnsi"/>
          <w:b/>
          <w:color w:val="222222"/>
          <w:szCs w:val="22"/>
          <w:lang w:val="en-GB"/>
        </w:rPr>
        <w:t xml:space="preserve"> be sent to the above email</w:t>
      </w:r>
      <w:r w:rsidRPr="00C04F59">
        <w:rPr>
          <w:rFonts w:cstheme="minorHAnsi"/>
          <w:color w:val="222222"/>
          <w:szCs w:val="22"/>
          <w:lang w:val="en-GB"/>
        </w:rPr>
        <w:t>.</w:t>
      </w:r>
    </w:p>
    <w:p w14:paraId="0E582F09" w14:textId="77777777" w:rsidR="00CA682C" w:rsidRPr="00C04F59" w:rsidRDefault="00CA682C" w:rsidP="00CA682C">
      <w:pPr>
        <w:tabs>
          <w:tab w:val="left" w:pos="0"/>
        </w:tabs>
        <w:rPr>
          <w:rFonts w:cstheme="minorHAnsi"/>
          <w:color w:val="222222"/>
          <w:szCs w:val="22"/>
          <w:lang w:val="en-GB"/>
        </w:rPr>
      </w:pPr>
    </w:p>
    <w:p w14:paraId="68112ECE" w14:textId="1AD58679" w:rsidR="00CA682C" w:rsidRPr="00EE5B64" w:rsidRDefault="00CA682C" w:rsidP="00CA682C">
      <w:pPr>
        <w:tabs>
          <w:tab w:val="left" w:pos="0"/>
        </w:tabs>
        <w:rPr>
          <w:rFonts w:cstheme="minorHAnsi"/>
          <w:bCs/>
          <w:color w:val="222222"/>
          <w:szCs w:val="22"/>
          <w:lang w:val="en-GB"/>
        </w:rPr>
      </w:pPr>
      <w:r w:rsidRPr="00C04F59">
        <w:rPr>
          <w:rFonts w:cstheme="minorHAnsi"/>
          <w:color w:val="222222"/>
          <w:szCs w:val="22"/>
          <w:lang w:val="en-GB"/>
        </w:rPr>
        <w:t xml:space="preserve">All questions during the tender period, as well as the associated answers, will be shared with all suppliers invited, or for open tenders published at: </w:t>
      </w:r>
      <w:hyperlink r:id="rId19" w:history="1">
        <w:r w:rsidRPr="00C04F59">
          <w:rPr>
            <w:rStyle w:val="Hyperlink"/>
            <w:rFonts w:cstheme="minorHAnsi"/>
            <w:b/>
            <w:szCs w:val="22"/>
            <w:lang w:val="en-GB"/>
          </w:rPr>
          <w:t>www.acbar.org</w:t>
        </w:r>
      </w:hyperlink>
      <w:r w:rsidR="00222E5C">
        <w:rPr>
          <w:rStyle w:val="Hyperlink"/>
          <w:rFonts w:cstheme="minorHAnsi"/>
          <w:b/>
          <w:szCs w:val="22"/>
        </w:rPr>
        <w:t xml:space="preserve"> </w:t>
      </w:r>
      <w:r w:rsidR="00222E5C">
        <w:rPr>
          <w:rFonts w:ascii="Calibri" w:hAnsi="Calibri" w:cs="Arial"/>
          <w:color w:val="222222"/>
          <w:szCs w:val="22"/>
          <w:lang w:val="en-GB"/>
        </w:rPr>
        <w:t xml:space="preserve">and </w:t>
      </w:r>
      <w:hyperlink r:id="rId20" w:history="1">
        <w:r w:rsidR="00222E5C" w:rsidRPr="00FA6D65">
          <w:rPr>
            <w:rStyle w:val="Hyperlink"/>
            <w:rFonts w:ascii="Calibri" w:hAnsi="Calibri" w:cs="Arial"/>
            <w:szCs w:val="22"/>
            <w:lang w:val="en-GB"/>
          </w:rPr>
          <w:t>https://</w:t>
        </w:r>
        <w:r w:rsidR="00222E5C" w:rsidRPr="00464DF0">
          <w:rPr>
            <w:rStyle w:val="Hyperlink"/>
            <w:rFonts w:ascii="Calibri" w:hAnsi="Calibri" w:cs="Arial"/>
            <w:szCs w:val="22"/>
            <w:lang w:val="en-GB"/>
          </w:rPr>
          <w:t>drc.ngo/en/tenders/</w:t>
        </w:r>
      </w:hyperlink>
      <w:r w:rsidR="00EE5B64">
        <w:rPr>
          <w:rFonts w:cstheme="minorHAnsi"/>
          <w:bCs/>
          <w:color w:val="222222"/>
          <w:szCs w:val="22"/>
          <w:lang w:val="en-GB"/>
        </w:rPr>
        <w:t xml:space="preserve"> </w:t>
      </w:r>
    </w:p>
    <w:p w14:paraId="763D7A10" w14:textId="77777777" w:rsidR="00CA682C" w:rsidRPr="00C04F59" w:rsidRDefault="00CA682C" w:rsidP="00CA682C">
      <w:pPr>
        <w:shd w:val="clear" w:color="auto" w:fill="FFFFFF"/>
        <w:rPr>
          <w:rFonts w:cstheme="minorHAnsi"/>
          <w:color w:val="222222"/>
          <w:szCs w:val="22"/>
          <w:lang w:val="en-GB"/>
        </w:rPr>
      </w:pPr>
    </w:p>
    <w:p w14:paraId="2F80A0DD" w14:textId="77777777" w:rsidR="00CA682C" w:rsidRPr="00C04F59" w:rsidRDefault="00CA682C" w:rsidP="00CA682C">
      <w:pPr>
        <w:pStyle w:val="Heading1"/>
        <w:numPr>
          <w:ilvl w:val="0"/>
          <w:numId w:val="1"/>
        </w:numPr>
        <w:rPr>
          <w:rFonts w:cstheme="minorHAnsi"/>
          <w:lang w:val="en-GB"/>
        </w:rPr>
      </w:pPr>
      <w:r w:rsidRPr="00C04F59">
        <w:rPr>
          <w:rFonts w:cstheme="minorHAnsi"/>
          <w:lang w:val="en-GB"/>
        </w:rPr>
        <w:t>ITB Documents</w:t>
      </w:r>
    </w:p>
    <w:p w14:paraId="74A80B3C" w14:textId="77777777" w:rsidR="00CA682C" w:rsidRPr="00C04F59" w:rsidRDefault="00CA682C" w:rsidP="00CA682C">
      <w:pPr>
        <w:shd w:val="clear" w:color="auto" w:fill="FFFFFF"/>
        <w:rPr>
          <w:rFonts w:cstheme="minorHAnsi"/>
          <w:color w:val="222222"/>
          <w:szCs w:val="22"/>
          <w:lang w:val="en-GB"/>
        </w:rPr>
      </w:pPr>
      <w:r w:rsidRPr="00C04F59">
        <w:rPr>
          <w:rFonts w:cstheme="minorHAnsi"/>
          <w:color w:val="222222"/>
          <w:szCs w:val="22"/>
          <w:lang w:val="en-GB"/>
        </w:rPr>
        <w:t>This ITB document contains the following:</w:t>
      </w:r>
    </w:p>
    <w:p w14:paraId="6DC3EB8A" w14:textId="77777777" w:rsidR="00CA682C" w:rsidRPr="00C04F59" w:rsidRDefault="00CA682C" w:rsidP="00CA682C">
      <w:pPr>
        <w:shd w:val="clear" w:color="auto" w:fill="FFFFFF"/>
        <w:rPr>
          <w:rFonts w:cstheme="minorHAnsi"/>
          <w:color w:val="222222"/>
          <w:szCs w:val="22"/>
          <w:lang w:val="en-GB"/>
        </w:rPr>
      </w:pPr>
    </w:p>
    <w:p w14:paraId="619918AE" w14:textId="77777777" w:rsidR="00D25565" w:rsidRPr="00C04F59" w:rsidRDefault="00D25565" w:rsidP="00D25565">
      <w:pPr>
        <w:shd w:val="clear" w:color="auto" w:fill="FFFFFF"/>
        <w:spacing w:line="276" w:lineRule="auto"/>
        <w:rPr>
          <w:rFonts w:cstheme="minorHAnsi"/>
          <w:color w:val="222222"/>
          <w:szCs w:val="22"/>
          <w:lang w:val="en-GB"/>
        </w:rPr>
      </w:pPr>
      <w:r w:rsidRPr="00C04F59">
        <w:rPr>
          <w:rFonts w:cstheme="minorHAnsi"/>
          <w:color w:val="222222"/>
          <w:szCs w:val="22"/>
          <w:lang w:val="en-GB"/>
        </w:rPr>
        <w:t>This covering Letter</w:t>
      </w:r>
    </w:p>
    <w:p w14:paraId="0D15335A" w14:textId="77777777" w:rsidR="00D25565" w:rsidRPr="00C04F59" w:rsidRDefault="00D25565" w:rsidP="00D25565">
      <w:pPr>
        <w:shd w:val="clear" w:color="auto" w:fill="FFFFFF"/>
        <w:spacing w:line="276" w:lineRule="auto"/>
        <w:rPr>
          <w:rFonts w:cstheme="minorHAnsi"/>
          <w:color w:val="222222"/>
          <w:szCs w:val="22"/>
          <w:lang w:val="en-GB"/>
        </w:rPr>
      </w:pPr>
    </w:p>
    <w:p w14:paraId="4954B7EF" w14:textId="06293263" w:rsidR="00D25565" w:rsidRPr="00C04F59" w:rsidRDefault="00D25565" w:rsidP="00D25565">
      <w:pPr>
        <w:numPr>
          <w:ilvl w:val="0"/>
          <w:numId w:val="15"/>
        </w:numPr>
        <w:shd w:val="clear" w:color="auto" w:fill="FFFFFF"/>
        <w:tabs>
          <w:tab w:val="left" w:pos="720"/>
          <w:tab w:val="left" w:pos="1710"/>
          <w:tab w:val="left" w:pos="2160"/>
          <w:tab w:val="left" w:pos="2430"/>
          <w:tab w:val="left" w:pos="2520"/>
        </w:tabs>
        <w:spacing w:line="276" w:lineRule="auto"/>
        <w:ind w:left="360"/>
        <w:rPr>
          <w:rFonts w:cstheme="minorHAnsi"/>
          <w:color w:val="222222"/>
          <w:szCs w:val="22"/>
          <w:lang w:val="en-GB"/>
        </w:rPr>
      </w:pPr>
      <w:r w:rsidRPr="00C04F59">
        <w:rPr>
          <w:rFonts w:cstheme="minorHAnsi"/>
          <w:color w:val="222222"/>
          <w:szCs w:val="22"/>
          <w:lang w:val="en-GB"/>
        </w:rPr>
        <w:t>Annex A.1</w:t>
      </w:r>
      <w:r w:rsidR="004E07E2">
        <w:rPr>
          <w:rFonts w:cstheme="minorHAnsi"/>
          <w:color w:val="222222"/>
          <w:szCs w:val="22"/>
          <w:lang w:val="en-GB"/>
        </w:rPr>
        <w:t>:</w:t>
      </w:r>
      <w:r w:rsidR="00F72F57">
        <w:rPr>
          <w:rFonts w:cstheme="minorHAnsi"/>
          <w:color w:val="222222"/>
          <w:szCs w:val="22"/>
          <w:lang w:val="en-GB"/>
        </w:rPr>
        <w:tab/>
      </w:r>
      <w:r w:rsidR="002D61E1">
        <w:rPr>
          <w:rFonts w:cstheme="minorHAnsi"/>
          <w:color w:val="222222"/>
          <w:szCs w:val="22"/>
          <w:lang w:val="en-GB"/>
        </w:rPr>
        <w:tab/>
      </w:r>
      <w:r w:rsidR="002D61E1">
        <w:rPr>
          <w:rFonts w:cstheme="minorHAnsi"/>
          <w:color w:val="222222"/>
          <w:szCs w:val="22"/>
          <w:lang w:val="en-GB"/>
        </w:rPr>
        <w:tab/>
      </w:r>
      <w:r w:rsidR="002D61E1">
        <w:rPr>
          <w:rFonts w:cstheme="minorHAnsi"/>
          <w:color w:val="222222"/>
          <w:szCs w:val="22"/>
          <w:lang w:val="en-GB"/>
        </w:rPr>
        <w:tab/>
      </w:r>
      <w:r w:rsidR="002D61E1">
        <w:rPr>
          <w:rFonts w:cstheme="minorHAnsi"/>
          <w:color w:val="222222"/>
          <w:szCs w:val="22"/>
          <w:lang w:val="en-GB"/>
        </w:rPr>
        <w:tab/>
      </w:r>
      <w:r w:rsidR="002D61E1">
        <w:rPr>
          <w:rFonts w:cstheme="minorHAnsi"/>
          <w:color w:val="222222"/>
          <w:szCs w:val="22"/>
          <w:lang w:val="en-GB"/>
        </w:rPr>
        <w:tab/>
      </w:r>
      <w:r w:rsidR="002D61E1">
        <w:rPr>
          <w:rFonts w:cstheme="minorHAnsi"/>
          <w:color w:val="222222"/>
          <w:szCs w:val="22"/>
          <w:lang w:val="en-GB"/>
        </w:rPr>
        <w:tab/>
      </w:r>
      <w:r w:rsidR="002D61E1">
        <w:rPr>
          <w:rFonts w:cstheme="minorHAnsi"/>
          <w:color w:val="222222"/>
          <w:szCs w:val="22"/>
          <w:lang w:val="en-GB"/>
        </w:rPr>
        <w:tab/>
      </w:r>
      <w:r w:rsidRPr="00C04F59">
        <w:rPr>
          <w:rFonts w:cstheme="minorHAnsi"/>
          <w:color w:val="222222"/>
          <w:szCs w:val="22"/>
          <w:lang w:val="en-GB"/>
        </w:rPr>
        <w:t>DRC Bid Form (Technical bid)</w:t>
      </w:r>
    </w:p>
    <w:p w14:paraId="522114CE" w14:textId="6306735A" w:rsidR="00D25565" w:rsidRPr="00C04F59" w:rsidRDefault="00D25565" w:rsidP="00D25565">
      <w:pPr>
        <w:numPr>
          <w:ilvl w:val="0"/>
          <w:numId w:val="15"/>
        </w:numPr>
        <w:shd w:val="clear" w:color="auto" w:fill="FFFFFF"/>
        <w:tabs>
          <w:tab w:val="left" w:pos="720"/>
          <w:tab w:val="left" w:pos="1710"/>
          <w:tab w:val="left" w:pos="2160"/>
          <w:tab w:val="left" w:pos="2430"/>
          <w:tab w:val="left" w:pos="2520"/>
        </w:tabs>
        <w:spacing w:line="276" w:lineRule="auto"/>
        <w:ind w:left="360"/>
        <w:rPr>
          <w:rFonts w:cstheme="minorHAnsi"/>
          <w:color w:val="222222"/>
          <w:szCs w:val="22"/>
          <w:lang w:val="en-GB"/>
        </w:rPr>
      </w:pPr>
      <w:r w:rsidRPr="00C04F59">
        <w:rPr>
          <w:rFonts w:cstheme="minorHAnsi"/>
          <w:color w:val="222222"/>
          <w:szCs w:val="22"/>
          <w:lang w:val="en-GB"/>
        </w:rPr>
        <w:t>Annex A.2</w:t>
      </w:r>
      <w:r w:rsidR="002D61E1">
        <w:rPr>
          <w:rFonts w:cstheme="minorHAnsi"/>
          <w:color w:val="222222"/>
          <w:szCs w:val="22"/>
          <w:lang w:val="en-GB"/>
        </w:rPr>
        <w:t>:</w:t>
      </w:r>
      <w:r w:rsidR="002D61E1">
        <w:rPr>
          <w:rFonts w:cstheme="minorHAnsi"/>
          <w:color w:val="222222"/>
          <w:szCs w:val="22"/>
          <w:lang w:val="en-GB"/>
        </w:rPr>
        <w:tab/>
      </w:r>
      <w:r w:rsidR="002D61E1">
        <w:rPr>
          <w:rFonts w:cstheme="minorHAnsi"/>
          <w:color w:val="222222"/>
          <w:szCs w:val="22"/>
          <w:lang w:val="en-GB"/>
        </w:rPr>
        <w:tab/>
      </w:r>
      <w:r w:rsidR="002D61E1">
        <w:rPr>
          <w:rFonts w:cstheme="minorHAnsi"/>
          <w:color w:val="222222"/>
          <w:szCs w:val="22"/>
          <w:lang w:val="en-GB"/>
        </w:rPr>
        <w:tab/>
      </w:r>
      <w:r w:rsidR="002D61E1">
        <w:rPr>
          <w:rFonts w:cstheme="minorHAnsi"/>
          <w:color w:val="222222"/>
          <w:szCs w:val="22"/>
          <w:lang w:val="en-GB"/>
        </w:rPr>
        <w:tab/>
      </w:r>
      <w:r w:rsidR="002D61E1">
        <w:rPr>
          <w:rFonts w:cstheme="minorHAnsi"/>
          <w:color w:val="222222"/>
          <w:szCs w:val="22"/>
          <w:lang w:val="en-GB"/>
        </w:rPr>
        <w:tab/>
      </w:r>
      <w:r w:rsidR="002D61E1">
        <w:rPr>
          <w:rFonts w:cstheme="minorHAnsi"/>
          <w:color w:val="222222"/>
          <w:szCs w:val="22"/>
          <w:lang w:val="en-GB"/>
        </w:rPr>
        <w:tab/>
      </w:r>
      <w:r w:rsidR="002D61E1">
        <w:rPr>
          <w:rFonts w:cstheme="minorHAnsi"/>
          <w:color w:val="222222"/>
          <w:szCs w:val="22"/>
          <w:lang w:val="en-GB"/>
        </w:rPr>
        <w:tab/>
      </w:r>
      <w:r w:rsidR="00F72F57">
        <w:rPr>
          <w:rFonts w:cstheme="minorHAnsi"/>
          <w:color w:val="222222"/>
          <w:szCs w:val="22"/>
          <w:lang w:val="en-GB"/>
        </w:rPr>
        <w:tab/>
      </w:r>
      <w:r w:rsidRPr="00C04F59">
        <w:rPr>
          <w:rFonts w:cstheme="minorHAnsi"/>
          <w:color w:val="222222"/>
          <w:szCs w:val="22"/>
          <w:lang w:val="en-GB"/>
        </w:rPr>
        <w:t>DRC Bid Form (Financial bid)</w:t>
      </w:r>
    </w:p>
    <w:p w14:paraId="5A27F987" w14:textId="20A49891" w:rsidR="00D25565" w:rsidRPr="00C04F59" w:rsidRDefault="00D25565" w:rsidP="00D25565">
      <w:pPr>
        <w:numPr>
          <w:ilvl w:val="0"/>
          <w:numId w:val="15"/>
        </w:numPr>
        <w:shd w:val="clear" w:color="auto" w:fill="FFFFFF"/>
        <w:tabs>
          <w:tab w:val="left" w:pos="720"/>
          <w:tab w:val="left" w:pos="1710"/>
        </w:tabs>
        <w:spacing w:line="276" w:lineRule="auto"/>
        <w:ind w:left="360"/>
        <w:rPr>
          <w:rFonts w:cstheme="minorHAnsi"/>
          <w:color w:val="222222"/>
          <w:szCs w:val="22"/>
          <w:lang w:val="en-GB"/>
        </w:rPr>
      </w:pPr>
      <w:r w:rsidRPr="00C04F59">
        <w:rPr>
          <w:rFonts w:cstheme="minorHAnsi"/>
          <w:color w:val="222222"/>
          <w:szCs w:val="22"/>
          <w:lang w:val="en-GB"/>
        </w:rPr>
        <w:t>Annex B:</w:t>
      </w:r>
      <w:r w:rsidRPr="00C04F59">
        <w:rPr>
          <w:rFonts w:cstheme="minorHAnsi"/>
          <w:color w:val="222222"/>
          <w:szCs w:val="22"/>
          <w:lang w:val="en-GB"/>
        </w:rPr>
        <w:tab/>
      </w:r>
      <w:r w:rsidRPr="00C04F59">
        <w:rPr>
          <w:rFonts w:cstheme="minorHAnsi"/>
          <w:color w:val="222222"/>
          <w:szCs w:val="22"/>
          <w:lang w:val="en-GB"/>
        </w:rPr>
        <w:tab/>
      </w:r>
      <w:r w:rsidRPr="00C04F59">
        <w:rPr>
          <w:rFonts w:cstheme="minorHAnsi"/>
          <w:color w:val="222222"/>
          <w:szCs w:val="22"/>
          <w:lang w:val="en-GB"/>
        </w:rPr>
        <w:tab/>
      </w:r>
      <w:r w:rsidRPr="00C04F59">
        <w:rPr>
          <w:rFonts w:cstheme="minorHAnsi"/>
          <w:color w:val="222222"/>
          <w:szCs w:val="22"/>
          <w:lang w:val="en-GB"/>
        </w:rPr>
        <w:tab/>
      </w:r>
      <w:r w:rsidR="004E07E2">
        <w:rPr>
          <w:rFonts w:cstheme="minorHAnsi"/>
          <w:color w:val="222222"/>
          <w:szCs w:val="22"/>
          <w:lang w:val="en-GB"/>
        </w:rPr>
        <w:tab/>
      </w:r>
      <w:r w:rsidR="004E07E2">
        <w:rPr>
          <w:rFonts w:cstheme="minorHAnsi"/>
          <w:color w:val="222222"/>
          <w:szCs w:val="22"/>
          <w:lang w:val="en-GB"/>
        </w:rPr>
        <w:tab/>
      </w:r>
      <w:r w:rsidRPr="00C04F59">
        <w:rPr>
          <w:rFonts w:cstheme="minorHAnsi"/>
          <w:color w:val="222222"/>
          <w:szCs w:val="22"/>
          <w:lang w:val="en-GB"/>
        </w:rPr>
        <w:t>Tender and Contract Award Acknowledgment Certificate</w:t>
      </w:r>
    </w:p>
    <w:p w14:paraId="4A9C8FF3" w14:textId="21252ECA" w:rsidR="00D25565" w:rsidRPr="00C04F59" w:rsidRDefault="00D25565" w:rsidP="00D25565">
      <w:pPr>
        <w:numPr>
          <w:ilvl w:val="0"/>
          <w:numId w:val="15"/>
        </w:numPr>
        <w:shd w:val="clear" w:color="auto" w:fill="FFFFFF"/>
        <w:tabs>
          <w:tab w:val="left" w:pos="720"/>
          <w:tab w:val="left" w:pos="1710"/>
        </w:tabs>
        <w:spacing w:line="276" w:lineRule="auto"/>
        <w:ind w:left="360"/>
        <w:rPr>
          <w:rFonts w:cstheme="minorHAnsi"/>
          <w:color w:val="222222"/>
          <w:szCs w:val="22"/>
          <w:lang w:val="en-GB"/>
        </w:rPr>
      </w:pPr>
      <w:r w:rsidRPr="00C04F59">
        <w:rPr>
          <w:rFonts w:cstheme="minorHAnsi"/>
          <w:color w:val="222222"/>
          <w:szCs w:val="22"/>
          <w:lang w:val="en-GB"/>
        </w:rPr>
        <w:t>Annex C:</w:t>
      </w:r>
      <w:r w:rsidRPr="00C04F59">
        <w:rPr>
          <w:rFonts w:cstheme="minorHAnsi"/>
          <w:color w:val="222222"/>
          <w:szCs w:val="22"/>
          <w:lang w:val="en-GB"/>
        </w:rPr>
        <w:tab/>
      </w:r>
      <w:r w:rsidRPr="00C04F59">
        <w:rPr>
          <w:rFonts w:cstheme="minorHAnsi"/>
          <w:color w:val="222222"/>
          <w:szCs w:val="22"/>
          <w:lang w:val="en-GB"/>
        </w:rPr>
        <w:tab/>
      </w:r>
      <w:r w:rsidRPr="00C04F59">
        <w:rPr>
          <w:rFonts w:cstheme="minorHAnsi"/>
          <w:color w:val="222222"/>
          <w:szCs w:val="22"/>
          <w:lang w:val="en-GB"/>
        </w:rPr>
        <w:tab/>
      </w:r>
      <w:r w:rsidRPr="00C04F59">
        <w:rPr>
          <w:rFonts w:cstheme="minorHAnsi"/>
          <w:color w:val="222222"/>
          <w:szCs w:val="22"/>
          <w:lang w:val="en-GB"/>
        </w:rPr>
        <w:tab/>
      </w:r>
      <w:r w:rsidR="004E07E2">
        <w:rPr>
          <w:rFonts w:cstheme="minorHAnsi"/>
          <w:color w:val="222222"/>
          <w:szCs w:val="22"/>
          <w:lang w:val="en-GB"/>
        </w:rPr>
        <w:tab/>
      </w:r>
      <w:r w:rsidR="004E07E2">
        <w:rPr>
          <w:rFonts w:cstheme="minorHAnsi"/>
          <w:color w:val="222222"/>
          <w:szCs w:val="22"/>
          <w:lang w:val="en-GB"/>
        </w:rPr>
        <w:tab/>
      </w:r>
      <w:r w:rsidRPr="00C04F59">
        <w:rPr>
          <w:rFonts w:cstheme="minorHAnsi"/>
          <w:color w:val="222222"/>
          <w:szCs w:val="22"/>
          <w:lang w:val="en-GB"/>
        </w:rPr>
        <w:t xml:space="preserve">DRC General Conditions of Contract </w:t>
      </w:r>
    </w:p>
    <w:p w14:paraId="734B4A4C" w14:textId="2872E08F" w:rsidR="00D25565" w:rsidRPr="00C04F59" w:rsidRDefault="00D25565" w:rsidP="00D25565">
      <w:pPr>
        <w:numPr>
          <w:ilvl w:val="0"/>
          <w:numId w:val="15"/>
        </w:numPr>
        <w:shd w:val="clear" w:color="auto" w:fill="FFFFFF"/>
        <w:tabs>
          <w:tab w:val="left" w:pos="720"/>
          <w:tab w:val="left" w:pos="1710"/>
        </w:tabs>
        <w:spacing w:line="276" w:lineRule="auto"/>
        <w:ind w:left="360"/>
        <w:rPr>
          <w:rFonts w:cstheme="minorHAnsi"/>
          <w:color w:val="222222"/>
          <w:szCs w:val="22"/>
          <w:lang w:val="en-GB"/>
        </w:rPr>
      </w:pPr>
      <w:r w:rsidRPr="00C04F59">
        <w:rPr>
          <w:rFonts w:cstheme="minorHAnsi"/>
          <w:color w:val="222222"/>
          <w:szCs w:val="22"/>
          <w:lang w:val="en-GB"/>
        </w:rPr>
        <w:t>Annex D:</w:t>
      </w:r>
      <w:r w:rsidRPr="00C04F59">
        <w:rPr>
          <w:rFonts w:cstheme="minorHAnsi"/>
          <w:color w:val="222222"/>
          <w:szCs w:val="22"/>
          <w:lang w:val="en-GB"/>
        </w:rPr>
        <w:tab/>
      </w:r>
      <w:r w:rsidRPr="00C04F59">
        <w:rPr>
          <w:rFonts w:cstheme="minorHAnsi"/>
          <w:color w:val="222222"/>
          <w:szCs w:val="22"/>
          <w:lang w:val="en-GB"/>
        </w:rPr>
        <w:tab/>
      </w:r>
      <w:r w:rsidRPr="00C04F59">
        <w:rPr>
          <w:rFonts w:cstheme="minorHAnsi"/>
          <w:color w:val="222222"/>
          <w:szCs w:val="22"/>
          <w:lang w:val="en-GB"/>
        </w:rPr>
        <w:tab/>
      </w:r>
      <w:r w:rsidRPr="00C04F59">
        <w:rPr>
          <w:rFonts w:cstheme="minorHAnsi"/>
          <w:color w:val="222222"/>
          <w:szCs w:val="22"/>
          <w:lang w:val="en-GB"/>
        </w:rPr>
        <w:tab/>
      </w:r>
      <w:r w:rsidR="004E07E2">
        <w:rPr>
          <w:rFonts w:cstheme="minorHAnsi"/>
          <w:color w:val="222222"/>
          <w:szCs w:val="22"/>
          <w:lang w:val="en-GB"/>
        </w:rPr>
        <w:tab/>
      </w:r>
      <w:r w:rsidR="004E07E2">
        <w:rPr>
          <w:rFonts w:cstheme="minorHAnsi"/>
          <w:color w:val="222222"/>
          <w:szCs w:val="22"/>
          <w:lang w:val="en-GB"/>
        </w:rPr>
        <w:tab/>
      </w:r>
      <w:r w:rsidRPr="00C04F59">
        <w:rPr>
          <w:rFonts w:cstheme="minorHAnsi"/>
          <w:color w:val="222222"/>
          <w:szCs w:val="22"/>
          <w:lang w:val="en-GB"/>
        </w:rPr>
        <w:t>DRC Supplier Code of Conduct</w:t>
      </w:r>
    </w:p>
    <w:p w14:paraId="5F5FDD96" w14:textId="3A2BB690" w:rsidR="00D25565" w:rsidRDefault="00D25565" w:rsidP="00D407D8">
      <w:pPr>
        <w:numPr>
          <w:ilvl w:val="0"/>
          <w:numId w:val="15"/>
        </w:numPr>
        <w:shd w:val="clear" w:color="auto" w:fill="FFFFFF"/>
        <w:tabs>
          <w:tab w:val="left" w:pos="720"/>
          <w:tab w:val="left" w:pos="1710"/>
        </w:tabs>
        <w:spacing w:line="276" w:lineRule="auto"/>
        <w:ind w:left="360"/>
        <w:rPr>
          <w:rFonts w:cstheme="minorHAnsi"/>
          <w:color w:val="222222"/>
          <w:szCs w:val="22"/>
          <w:lang w:val="en-GB"/>
        </w:rPr>
      </w:pPr>
      <w:r w:rsidRPr="001B5FEA">
        <w:rPr>
          <w:rFonts w:cstheme="minorHAnsi"/>
          <w:color w:val="222222"/>
          <w:szCs w:val="22"/>
          <w:lang w:val="en-GB"/>
        </w:rPr>
        <w:t>Annex E:</w:t>
      </w:r>
      <w:r w:rsidRPr="001B5FEA">
        <w:rPr>
          <w:rFonts w:cstheme="minorHAnsi"/>
          <w:color w:val="222222"/>
          <w:szCs w:val="22"/>
          <w:lang w:val="en-GB"/>
        </w:rPr>
        <w:tab/>
      </w:r>
      <w:r w:rsidRPr="001B5FEA">
        <w:rPr>
          <w:rFonts w:cstheme="minorHAnsi"/>
          <w:color w:val="222222"/>
          <w:szCs w:val="22"/>
          <w:lang w:val="en-GB"/>
        </w:rPr>
        <w:tab/>
      </w:r>
      <w:r w:rsidRPr="001B5FEA">
        <w:rPr>
          <w:rFonts w:cstheme="minorHAnsi"/>
          <w:color w:val="222222"/>
          <w:szCs w:val="22"/>
          <w:lang w:val="en-GB"/>
        </w:rPr>
        <w:tab/>
      </w:r>
      <w:r w:rsidRPr="001B5FEA">
        <w:rPr>
          <w:rFonts w:cstheme="minorHAnsi"/>
          <w:color w:val="222222"/>
          <w:szCs w:val="22"/>
          <w:lang w:val="en-GB"/>
        </w:rPr>
        <w:tab/>
      </w:r>
      <w:r w:rsidR="004E07E2">
        <w:rPr>
          <w:rFonts w:cstheme="minorHAnsi"/>
          <w:color w:val="222222"/>
          <w:szCs w:val="22"/>
          <w:lang w:val="en-GB"/>
        </w:rPr>
        <w:tab/>
      </w:r>
      <w:r w:rsidR="004E07E2">
        <w:rPr>
          <w:rFonts w:cstheme="minorHAnsi"/>
          <w:color w:val="222222"/>
          <w:szCs w:val="22"/>
          <w:lang w:val="en-GB"/>
        </w:rPr>
        <w:tab/>
      </w:r>
      <w:r w:rsidRPr="001B5FEA">
        <w:rPr>
          <w:rFonts w:cstheme="minorHAnsi"/>
          <w:color w:val="222222"/>
          <w:szCs w:val="22"/>
          <w:lang w:val="en-GB"/>
        </w:rPr>
        <w:t>Supplier Profile and Registration</w:t>
      </w:r>
      <w:r w:rsidR="001B5FEA">
        <w:rPr>
          <w:rFonts w:cstheme="minorHAnsi"/>
          <w:color w:val="222222"/>
          <w:szCs w:val="22"/>
          <w:lang w:val="en-GB"/>
        </w:rPr>
        <w:t>.</w:t>
      </w:r>
      <w:r w:rsidRPr="001B5FEA">
        <w:rPr>
          <w:rFonts w:cstheme="minorHAnsi"/>
          <w:color w:val="222222"/>
          <w:szCs w:val="22"/>
          <w:lang w:val="en-GB"/>
        </w:rPr>
        <w:tab/>
      </w:r>
    </w:p>
    <w:p w14:paraId="0603A258" w14:textId="37FD9976" w:rsidR="00905D4A" w:rsidRPr="001B5FEA" w:rsidRDefault="00905D4A" w:rsidP="00D407D8">
      <w:pPr>
        <w:numPr>
          <w:ilvl w:val="0"/>
          <w:numId w:val="15"/>
        </w:numPr>
        <w:shd w:val="clear" w:color="auto" w:fill="FFFFFF"/>
        <w:tabs>
          <w:tab w:val="left" w:pos="720"/>
          <w:tab w:val="left" w:pos="1710"/>
        </w:tabs>
        <w:spacing w:line="276" w:lineRule="auto"/>
        <w:ind w:left="360"/>
        <w:rPr>
          <w:rFonts w:cstheme="minorHAnsi"/>
          <w:color w:val="222222"/>
          <w:szCs w:val="22"/>
          <w:lang w:val="en-GB"/>
        </w:rPr>
      </w:pPr>
      <w:r>
        <w:rPr>
          <w:rFonts w:cstheme="minorHAnsi"/>
          <w:color w:val="222222"/>
          <w:szCs w:val="22"/>
          <w:lang w:val="en-GB"/>
        </w:rPr>
        <w:t>Annex F:</w:t>
      </w:r>
      <w:r>
        <w:rPr>
          <w:rFonts w:cstheme="minorHAnsi"/>
          <w:color w:val="222222"/>
          <w:szCs w:val="22"/>
          <w:lang w:val="en-GB"/>
        </w:rPr>
        <w:tab/>
      </w:r>
      <w:r>
        <w:rPr>
          <w:rFonts w:cstheme="minorHAnsi"/>
          <w:color w:val="222222"/>
          <w:szCs w:val="22"/>
          <w:lang w:val="en-GB"/>
        </w:rPr>
        <w:tab/>
      </w:r>
      <w:r>
        <w:rPr>
          <w:rFonts w:cstheme="minorHAnsi"/>
          <w:color w:val="222222"/>
          <w:szCs w:val="22"/>
          <w:lang w:val="en-GB"/>
        </w:rPr>
        <w:tab/>
      </w:r>
      <w:r>
        <w:rPr>
          <w:rFonts w:cstheme="minorHAnsi"/>
          <w:color w:val="222222"/>
          <w:szCs w:val="22"/>
          <w:lang w:val="en-GB"/>
        </w:rPr>
        <w:tab/>
      </w:r>
      <w:r>
        <w:rPr>
          <w:rFonts w:cstheme="minorHAnsi"/>
          <w:color w:val="222222"/>
          <w:szCs w:val="22"/>
          <w:lang w:val="en-GB"/>
        </w:rPr>
        <w:tab/>
      </w:r>
      <w:r>
        <w:rPr>
          <w:rFonts w:cstheme="minorHAnsi"/>
          <w:color w:val="222222"/>
          <w:szCs w:val="22"/>
          <w:lang w:val="en-GB"/>
        </w:rPr>
        <w:tab/>
      </w:r>
      <w:r w:rsidRPr="00905D4A">
        <w:rPr>
          <w:rFonts w:cstheme="minorHAnsi"/>
          <w:color w:val="222222"/>
          <w:szCs w:val="22"/>
          <w:lang w:val="en-GB"/>
        </w:rPr>
        <w:t>Item list for Physical Inspection.</w:t>
      </w:r>
    </w:p>
    <w:p w14:paraId="6E4566C3" w14:textId="77777777" w:rsidR="001B5FEA" w:rsidRDefault="001B5FEA" w:rsidP="00D25565">
      <w:pPr>
        <w:shd w:val="clear" w:color="auto" w:fill="FFFFFF"/>
        <w:rPr>
          <w:rFonts w:cstheme="minorHAnsi"/>
          <w:color w:val="222222"/>
          <w:szCs w:val="22"/>
          <w:lang w:val="en-GB"/>
        </w:rPr>
      </w:pPr>
    </w:p>
    <w:p w14:paraId="7BC4B2D5" w14:textId="0D75E885" w:rsidR="00D25565" w:rsidRPr="00C04F59" w:rsidRDefault="00D25565" w:rsidP="00D25565">
      <w:pPr>
        <w:shd w:val="clear" w:color="auto" w:fill="FFFFFF"/>
        <w:rPr>
          <w:rFonts w:cstheme="minorHAnsi"/>
          <w:color w:val="222222"/>
          <w:szCs w:val="22"/>
          <w:lang w:val="en-GB"/>
        </w:rPr>
      </w:pPr>
      <w:r w:rsidRPr="00C04F59">
        <w:rPr>
          <w:rFonts w:cstheme="minorHAnsi"/>
          <w:color w:val="222222"/>
          <w:szCs w:val="22"/>
          <w:lang w:val="en-GB"/>
        </w:rPr>
        <w:t>Under DRC’s Anticorruption Policy</w:t>
      </w:r>
      <w:r w:rsidR="00F02D43">
        <w:rPr>
          <w:rFonts w:cstheme="minorHAnsi"/>
          <w:color w:val="222222"/>
          <w:szCs w:val="22"/>
          <w:lang w:val="en-GB"/>
        </w:rPr>
        <w:t>,</w:t>
      </w:r>
      <w:r w:rsidRPr="00C04F59">
        <w:rPr>
          <w:rFonts w:cstheme="minorHAnsi"/>
          <w:color w:val="222222"/>
          <w:szCs w:val="22"/>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2F814843" w14:textId="77777777" w:rsidR="00CA682C" w:rsidRPr="00C04F59" w:rsidRDefault="00CA682C" w:rsidP="00CA682C">
      <w:pPr>
        <w:shd w:val="clear" w:color="auto" w:fill="FFFFFF"/>
        <w:rPr>
          <w:rFonts w:cstheme="minorHAnsi"/>
          <w:color w:val="222222"/>
          <w:szCs w:val="22"/>
          <w:lang w:val="en-GB"/>
        </w:rPr>
      </w:pPr>
    </w:p>
    <w:p w14:paraId="78CA15FA" w14:textId="77777777" w:rsidR="00CD573B" w:rsidRPr="003618F8" w:rsidRDefault="00CD573B" w:rsidP="00CD573B">
      <w:pPr>
        <w:shd w:val="clear" w:color="auto" w:fill="FFFFFF"/>
        <w:rPr>
          <w:lang w:val="en-GB"/>
        </w:rPr>
      </w:pPr>
      <w:r w:rsidRPr="003618F8">
        <w:rPr>
          <w:lang w:val="en-GB"/>
        </w:rPr>
        <w:t>Yours sincerely</w:t>
      </w:r>
    </w:p>
    <w:p w14:paraId="7BBA1F5D" w14:textId="77777777" w:rsidR="00CD573B" w:rsidRPr="003618F8" w:rsidRDefault="00CD573B" w:rsidP="00CD573B">
      <w:pPr>
        <w:shd w:val="clear" w:color="auto" w:fill="FFFFFF"/>
        <w:rPr>
          <w:lang w:val="en-GB"/>
        </w:rPr>
      </w:pPr>
      <w:r w:rsidRPr="003618F8">
        <w:rPr>
          <w:lang w:val="en-GB"/>
        </w:rPr>
        <w:t>Supply Chain unit.</w:t>
      </w:r>
    </w:p>
    <w:p w14:paraId="6999A5D4" w14:textId="77777777" w:rsidR="00944BBD" w:rsidRPr="003618F8" w:rsidRDefault="00944BBD">
      <w:pPr>
        <w:tabs>
          <w:tab w:val="left" w:pos="360"/>
        </w:tabs>
        <w:rPr>
          <w:rFonts w:cstheme="minorHAnsi"/>
          <w:color w:val="222222"/>
          <w:lang w:val="en-GB"/>
        </w:rPr>
      </w:pPr>
    </w:p>
    <w:sectPr w:rsidR="00944BBD" w:rsidRPr="003618F8" w:rsidSect="00060796">
      <w:footerReference w:type="default" r:id="rId21"/>
      <w:headerReference w:type="first" r:id="rId22"/>
      <w:endnotePr>
        <w:numRestart w:val="eachSect"/>
      </w:endnotePr>
      <w:type w:val="continuous"/>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9E117" w14:textId="77777777" w:rsidR="00255C32" w:rsidRDefault="00255C32">
      <w:r>
        <w:separator/>
      </w:r>
    </w:p>
  </w:endnote>
  <w:endnote w:type="continuationSeparator" w:id="0">
    <w:p w14:paraId="60FB304F" w14:textId="77777777" w:rsidR="00255C32" w:rsidRDefault="00255C32">
      <w:r>
        <w:continuationSeparator/>
      </w:r>
    </w:p>
  </w:endnote>
  <w:endnote w:type="continuationNotice" w:id="1">
    <w:p w14:paraId="063270AD" w14:textId="77777777" w:rsidR="00255C32" w:rsidRDefault="00255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92232" w14:textId="5D8BA8C5" w:rsidR="009E155E" w:rsidRDefault="009E155E">
    <w:pPr>
      <w:pStyle w:val="Footer"/>
    </w:pPr>
    <w:r w:rsidRPr="009E155E">
      <w:t>ITB-AFG-AFC-010-2026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F1B39" w14:textId="77777777" w:rsidR="00255C32" w:rsidRDefault="00255C32">
      <w:r>
        <w:separator/>
      </w:r>
    </w:p>
  </w:footnote>
  <w:footnote w:type="continuationSeparator" w:id="0">
    <w:p w14:paraId="6D283681" w14:textId="77777777" w:rsidR="00255C32" w:rsidRDefault="00255C32">
      <w:r>
        <w:continuationSeparator/>
      </w:r>
    </w:p>
  </w:footnote>
  <w:footnote w:type="continuationNotice" w:id="1">
    <w:p w14:paraId="6DC07FBF" w14:textId="77777777" w:rsidR="00255C32" w:rsidRDefault="00255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062047" w14:paraId="4867FBC9" w14:textId="77777777" w:rsidTr="54239228">
      <w:tc>
        <w:tcPr>
          <w:tcW w:w="3360" w:type="dxa"/>
        </w:tcPr>
        <w:p w14:paraId="42BB22E9" w14:textId="7503C8FF" w:rsidR="00062047" w:rsidRDefault="00062047" w:rsidP="54239228">
          <w:pPr>
            <w:pStyle w:val="Header"/>
            <w:ind w:left="-115"/>
            <w:jc w:val="left"/>
            <w:rPr>
              <w:rFonts w:ascii="Calibri" w:hAnsi="Calibri"/>
            </w:rPr>
          </w:pPr>
        </w:p>
      </w:tc>
      <w:tc>
        <w:tcPr>
          <w:tcW w:w="3360" w:type="dxa"/>
        </w:tcPr>
        <w:p w14:paraId="6743A0A6" w14:textId="2A192618" w:rsidR="00062047" w:rsidRDefault="00062047" w:rsidP="54239228">
          <w:pPr>
            <w:pStyle w:val="Header"/>
            <w:rPr>
              <w:rFonts w:ascii="Calibri" w:hAnsi="Calibri"/>
            </w:rPr>
          </w:pPr>
        </w:p>
      </w:tc>
      <w:tc>
        <w:tcPr>
          <w:tcW w:w="3360" w:type="dxa"/>
        </w:tcPr>
        <w:p w14:paraId="73605844" w14:textId="31A38C73" w:rsidR="00062047" w:rsidRDefault="00062047" w:rsidP="54239228">
          <w:pPr>
            <w:pStyle w:val="Header"/>
            <w:ind w:right="-115"/>
            <w:jc w:val="right"/>
            <w:rPr>
              <w:rFonts w:ascii="Calibri" w:hAnsi="Calibri"/>
            </w:rPr>
          </w:pPr>
        </w:p>
      </w:tc>
    </w:tr>
  </w:tbl>
  <w:p w14:paraId="7B4526A8" w14:textId="2799F385" w:rsidR="00062047" w:rsidRDefault="00062047"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3EED"/>
    <w:multiLevelType w:val="multilevel"/>
    <w:tmpl w:val="8F6CA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81C01"/>
    <w:multiLevelType w:val="hybridMultilevel"/>
    <w:tmpl w:val="167E21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6C40AF"/>
    <w:multiLevelType w:val="hybridMultilevel"/>
    <w:tmpl w:val="8898BBF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37549"/>
    <w:multiLevelType w:val="hybridMultilevel"/>
    <w:tmpl w:val="167E21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B724C1"/>
    <w:multiLevelType w:val="hybridMultilevel"/>
    <w:tmpl w:val="BD064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659A4"/>
    <w:multiLevelType w:val="hybridMultilevel"/>
    <w:tmpl w:val="695C5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E4E41"/>
    <w:multiLevelType w:val="multilevel"/>
    <w:tmpl w:val="CE286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2C7A09"/>
    <w:multiLevelType w:val="hybridMultilevel"/>
    <w:tmpl w:val="3F447FBC"/>
    <w:lvl w:ilvl="0" w:tplc="1E3C5AD6">
      <w:start w:val="2"/>
      <w:numFmt w:val="bullet"/>
      <w:lvlText w:val="-"/>
      <w:lvlJc w:val="left"/>
      <w:pPr>
        <w:ind w:left="720" w:hanging="360"/>
      </w:pPr>
      <w:rPr>
        <w:rFonts w:ascii="Calibri" w:eastAsia="Calibr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8F5892"/>
    <w:multiLevelType w:val="hybridMultilevel"/>
    <w:tmpl w:val="30489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71A3F"/>
    <w:multiLevelType w:val="multilevel"/>
    <w:tmpl w:val="48507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D3ADA5"/>
    <w:multiLevelType w:val="hybridMultilevel"/>
    <w:tmpl w:val="B25AC306"/>
    <w:lvl w:ilvl="0" w:tplc="62327240">
      <w:start w:val="1"/>
      <w:numFmt w:val="bullet"/>
      <w:lvlText w:val=""/>
      <w:lvlJc w:val="left"/>
      <w:pPr>
        <w:ind w:left="1620" w:hanging="360"/>
      </w:pPr>
      <w:rPr>
        <w:rFonts w:ascii="Symbol" w:hAnsi="Symbol" w:hint="default"/>
      </w:rPr>
    </w:lvl>
    <w:lvl w:ilvl="1" w:tplc="5BA06E34">
      <w:start w:val="1"/>
      <w:numFmt w:val="bullet"/>
      <w:lvlText w:val="o"/>
      <w:lvlJc w:val="left"/>
      <w:pPr>
        <w:ind w:left="2340" w:hanging="360"/>
      </w:pPr>
      <w:rPr>
        <w:rFonts w:ascii="Courier New" w:hAnsi="Courier New" w:hint="default"/>
      </w:rPr>
    </w:lvl>
    <w:lvl w:ilvl="2" w:tplc="4E0C9196">
      <w:start w:val="1"/>
      <w:numFmt w:val="bullet"/>
      <w:lvlText w:val=""/>
      <w:lvlJc w:val="left"/>
      <w:pPr>
        <w:ind w:left="3060" w:hanging="360"/>
      </w:pPr>
      <w:rPr>
        <w:rFonts w:ascii="Wingdings" w:hAnsi="Wingdings" w:hint="default"/>
      </w:rPr>
    </w:lvl>
    <w:lvl w:ilvl="3" w:tplc="924AB302">
      <w:start w:val="1"/>
      <w:numFmt w:val="bullet"/>
      <w:lvlText w:val=""/>
      <w:lvlJc w:val="left"/>
      <w:pPr>
        <w:ind w:left="3780" w:hanging="360"/>
      </w:pPr>
      <w:rPr>
        <w:rFonts w:ascii="Symbol" w:hAnsi="Symbol" w:hint="default"/>
      </w:rPr>
    </w:lvl>
    <w:lvl w:ilvl="4" w:tplc="02FCD174">
      <w:start w:val="1"/>
      <w:numFmt w:val="bullet"/>
      <w:lvlText w:val="o"/>
      <w:lvlJc w:val="left"/>
      <w:pPr>
        <w:ind w:left="4500" w:hanging="360"/>
      </w:pPr>
      <w:rPr>
        <w:rFonts w:ascii="Courier New" w:hAnsi="Courier New" w:hint="default"/>
      </w:rPr>
    </w:lvl>
    <w:lvl w:ilvl="5" w:tplc="C5108D30">
      <w:start w:val="1"/>
      <w:numFmt w:val="bullet"/>
      <w:lvlText w:val=""/>
      <w:lvlJc w:val="left"/>
      <w:pPr>
        <w:ind w:left="5220" w:hanging="360"/>
      </w:pPr>
      <w:rPr>
        <w:rFonts w:ascii="Wingdings" w:hAnsi="Wingdings" w:hint="default"/>
      </w:rPr>
    </w:lvl>
    <w:lvl w:ilvl="6" w:tplc="FD72A454">
      <w:start w:val="1"/>
      <w:numFmt w:val="bullet"/>
      <w:lvlText w:val=""/>
      <w:lvlJc w:val="left"/>
      <w:pPr>
        <w:ind w:left="5940" w:hanging="360"/>
      </w:pPr>
      <w:rPr>
        <w:rFonts w:ascii="Symbol" w:hAnsi="Symbol" w:hint="default"/>
      </w:rPr>
    </w:lvl>
    <w:lvl w:ilvl="7" w:tplc="B2063674">
      <w:start w:val="1"/>
      <w:numFmt w:val="bullet"/>
      <w:lvlText w:val="o"/>
      <w:lvlJc w:val="left"/>
      <w:pPr>
        <w:ind w:left="6660" w:hanging="360"/>
      </w:pPr>
      <w:rPr>
        <w:rFonts w:ascii="Courier New" w:hAnsi="Courier New" w:hint="default"/>
      </w:rPr>
    </w:lvl>
    <w:lvl w:ilvl="8" w:tplc="46FCB5EE">
      <w:start w:val="1"/>
      <w:numFmt w:val="bullet"/>
      <w:lvlText w:val=""/>
      <w:lvlJc w:val="left"/>
      <w:pPr>
        <w:ind w:left="7380" w:hanging="360"/>
      </w:pPr>
      <w:rPr>
        <w:rFonts w:ascii="Wingdings" w:hAnsi="Wingdings" w:hint="default"/>
      </w:rPr>
    </w:lvl>
  </w:abstractNum>
  <w:abstractNum w:abstractNumId="1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40B1D"/>
    <w:multiLevelType w:val="hybridMultilevel"/>
    <w:tmpl w:val="5F0CECBC"/>
    <w:lvl w:ilvl="0" w:tplc="10D0593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53A9337B"/>
    <w:multiLevelType w:val="multilevel"/>
    <w:tmpl w:val="49B2A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9444C11"/>
    <w:multiLevelType w:val="multilevel"/>
    <w:tmpl w:val="D7F69D2E"/>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15:restartNumberingAfterBreak="0">
    <w:nsid w:val="5AED0674"/>
    <w:multiLevelType w:val="hybridMultilevel"/>
    <w:tmpl w:val="54F471E0"/>
    <w:lvl w:ilvl="0" w:tplc="9A342C50">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67986FD4"/>
    <w:multiLevelType w:val="hybridMultilevel"/>
    <w:tmpl w:val="E138B486"/>
    <w:lvl w:ilvl="0" w:tplc="1E3C5AD6">
      <w:start w:val="2"/>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CA2614F"/>
    <w:multiLevelType w:val="multilevel"/>
    <w:tmpl w:val="C0B0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2D4B74"/>
    <w:multiLevelType w:val="hybridMultilevel"/>
    <w:tmpl w:val="5FA48E82"/>
    <w:lvl w:ilvl="0" w:tplc="7F66EE18">
      <w:start w:val="1"/>
      <w:numFmt w:val="bullet"/>
      <w:lvlText w:val=""/>
      <w:lvlJc w:val="left"/>
      <w:pPr>
        <w:ind w:left="1620" w:hanging="360"/>
      </w:pPr>
      <w:rPr>
        <w:rFonts w:ascii="Symbol" w:hAnsi="Symbol" w:hint="default"/>
      </w:rPr>
    </w:lvl>
    <w:lvl w:ilvl="1" w:tplc="B2FE439C">
      <w:start w:val="1"/>
      <w:numFmt w:val="bullet"/>
      <w:lvlText w:val="o"/>
      <w:lvlJc w:val="left"/>
      <w:pPr>
        <w:ind w:left="2340" w:hanging="360"/>
      </w:pPr>
      <w:rPr>
        <w:rFonts w:ascii="Courier New" w:hAnsi="Courier New" w:hint="default"/>
      </w:rPr>
    </w:lvl>
    <w:lvl w:ilvl="2" w:tplc="1480BAD2">
      <w:start w:val="1"/>
      <w:numFmt w:val="bullet"/>
      <w:lvlText w:val=""/>
      <w:lvlJc w:val="left"/>
      <w:pPr>
        <w:ind w:left="3060" w:hanging="360"/>
      </w:pPr>
      <w:rPr>
        <w:rFonts w:ascii="Wingdings" w:hAnsi="Wingdings" w:hint="default"/>
      </w:rPr>
    </w:lvl>
    <w:lvl w:ilvl="3" w:tplc="A5960680">
      <w:start w:val="1"/>
      <w:numFmt w:val="bullet"/>
      <w:lvlText w:val=""/>
      <w:lvlJc w:val="left"/>
      <w:pPr>
        <w:ind w:left="3780" w:hanging="360"/>
      </w:pPr>
      <w:rPr>
        <w:rFonts w:ascii="Symbol" w:hAnsi="Symbol" w:hint="default"/>
      </w:rPr>
    </w:lvl>
    <w:lvl w:ilvl="4" w:tplc="9E26A5F0">
      <w:start w:val="1"/>
      <w:numFmt w:val="bullet"/>
      <w:lvlText w:val="o"/>
      <w:lvlJc w:val="left"/>
      <w:pPr>
        <w:ind w:left="4500" w:hanging="360"/>
      </w:pPr>
      <w:rPr>
        <w:rFonts w:ascii="Courier New" w:hAnsi="Courier New" w:hint="default"/>
      </w:rPr>
    </w:lvl>
    <w:lvl w:ilvl="5" w:tplc="69F6840C">
      <w:start w:val="1"/>
      <w:numFmt w:val="bullet"/>
      <w:lvlText w:val=""/>
      <w:lvlJc w:val="left"/>
      <w:pPr>
        <w:ind w:left="5220" w:hanging="360"/>
      </w:pPr>
      <w:rPr>
        <w:rFonts w:ascii="Wingdings" w:hAnsi="Wingdings" w:hint="default"/>
      </w:rPr>
    </w:lvl>
    <w:lvl w:ilvl="6" w:tplc="2A043BB4">
      <w:start w:val="1"/>
      <w:numFmt w:val="bullet"/>
      <w:lvlText w:val=""/>
      <w:lvlJc w:val="left"/>
      <w:pPr>
        <w:ind w:left="5940" w:hanging="360"/>
      </w:pPr>
      <w:rPr>
        <w:rFonts w:ascii="Symbol" w:hAnsi="Symbol" w:hint="default"/>
      </w:rPr>
    </w:lvl>
    <w:lvl w:ilvl="7" w:tplc="B7281DF8">
      <w:start w:val="1"/>
      <w:numFmt w:val="bullet"/>
      <w:lvlText w:val="o"/>
      <w:lvlJc w:val="left"/>
      <w:pPr>
        <w:ind w:left="6660" w:hanging="360"/>
      </w:pPr>
      <w:rPr>
        <w:rFonts w:ascii="Courier New" w:hAnsi="Courier New" w:hint="default"/>
      </w:rPr>
    </w:lvl>
    <w:lvl w:ilvl="8" w:tplc="08ECA56E">
      <w:start w:val="1"/>
      <w:numFmt w:val="bullet"/>
      <w:lvlText w:val=""/>
      <w:lvlJc w:val="left"/>
      <w:pPr>
        <w:ind w:left="7380" w:hanging="360"/>
      </w:pPr>
      <w:rPr>
        <w:rFonts w:ascii="Wingdings" w:hAnsi="Wingdings" w:hint="default"/>
      </w:rPr>
    </w:lvl>
  </w:abstractNum>
  <w:abstractNum w:abstractNumId="26" w15:restartNumberingAfterBreak="0">
    <w:nsid w:val="70A5329D"/>
    <w:multiLevelType w:val="hybridMultilevel"/>
    <w:tmpl w:val="009A8DE6"/>
    <w:lvl w:ilvl="0" w:tplc="FFFFFFFF">
      <w:start w:val="2"/>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9B06AF2A">
      <w:start w:val="1"/>
      <w:numFmt w:val="bullet"/>
      <w:lvlText w:val="-"/>
      <w:lvlJc w:val="left"/>
      <w:pPr>
        <w:ind w:left="2160" w:hanging="360"/>
      </w:pPr>
      <w:rPr>
        <w:rFonts w:ascii="Calibri" w:hAnsi="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4401822"/>
    <w:multiLevelType w:val="hybridMultilevel"/>
    <w:tmpl w:val="E68C1572"/>
    <w:lvl w:ilvl="0" w:tplc="AF9EDE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5031B1"/>
    <w:multiLevelType w:val="hybridMultilevel"/>
    <w:tmpl w:val="0234F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402B16"/>
    <w:multiLevelType w:val="hybridMultilevel"/>
    <w:tmpl w:val="CC90614C"/>
    <w:lvl w:ilvl="0" w:tplc="26A03884">
      <w:start w:val="1"/>
      <w:numFmt w:val="bullet"/>
      <w:lvlText w:val=""/>
      <w:lvlJc w:val="left"/>
      <w:pPr>
        <w:ind w:left="1620" w:hanging="360"/>
      </w:pPr>
      <w:rPr>
        <w:rFonts w:ascii="Symbol" w:hAnsi="Symbol" w:hint="default"/>
      </w:rPr>
    </w:lvl>
    <w:lvl w:ilvl="1" w:tplc="708E8CDC">
      <w:start w:val="1"/>
      <w:numFmt w:val="bullet"/>
      <w:lvlText w:val="o"/>
      <w:lvlJc w:val="left"/>
      <w:pPr>
        <w:ind w:left="2340" w:hanging="360"/>
      </w:pPr>
      <w:rPr>
        <w:rFonts w:ascii="Courier New" w:hAnsi="Courier New" w:hint="default"/>
      </w:rPr>
    </w:lvl>
    <w:lvl w:ilvl="2" w:tplc="4EBE3476">
      <w:start w:val="1"/>
      <w:numFmt w:val="bullet"/>
      <w:lvlText w:val=""/>
      <w:lvlJc w:val="left"/>
      <w:pPr>
        <w:ind w:left="3060" w:hanging="360"/>
      </w:pPr>
      <w:rPr>
        <w:rFonts w:ascii="Wingdings" w:hAnsi="Wingdings" w:hint="default"/>
      </w:rPr>
    </w:lvl>
    <w:lvl w:ilvl="3" w:tplc="EAF68236">
      <w:start w:val="1"/>
      <w:numFmt w:val="bullet"/>
      <w:lvlText w:val=""/>
      <w:lvlJc w:val="left"/>
      <w:pPr>
        <w:ind w:left="3780" w:hanging="360"/>
      </w:pPr>
      <w:rPr>
        <w:rFonts w:ascii="Symbol" w:hAnsi="Symbol" w:hint="default"/>
      </w:rPr>
    </w:lvl>
    <w:lvl w:ilvl="4" w:tplc="C9C4F084">
      <w:start w:val="1"/>
      <w:numFmt w:val="bullet"/>
      <w:lvlText w:val="o"/>
      <w:lvlJc w:val="left"/>
      <w:pPr>
        <w:ind w:left="4500" w:hanging="360"/>
      </w:pPr>
      <w:rPr>
        <w:rFonts w:ascii="Courier New" w:hAnsi="Courier New" w:hint="default"/>
      </w:rPr>
    </w:lvl>
    <w:lvl w:ilvl="5" w:tplc="83222F88">
      <w:start w:val="1"/>
      <w:numFmt w:val="bullet"/>
      <w:lvlText w:val=""/>
      <w:lvlJc w:val="left"/>
      <w:pPr>
        <w:ind w:left="5220" w:hanging="360"/>
      </w:pPr>
      <w:rPr>
        <w:rFonts w:ascii="Wingdings" w:hAnsi="Wingdings" w:hint="default"/>
      </w:rPr>
    </w:lvl>
    <w:lvl w:ilvl="6" w:tplc="D9201DCE">
      <w:start w:val="1"/>
      <w:numFmt w:val="bullet"/>
      <w:lvlText w:val=""/>
      <w:lvlJc w:val="left"/>
      <w:pPr>
        <w:ind w:left="5940" w:hanging="360"/>
      </w:pPr>
      <w:rPr>
        <w:rFonts w:ascii="Symbol" w:hAnsi="Symbol" w:hint="default"/>
      </w:rPr>
    </w:lvl>
    <w:lvl w:ilvl="7" w:tplc="E10C0C08">
      <w:start w:val="1"/>
      <w:numFmt w:val="bullet"/>
      <w:lvlText w:val="o"/>
      <w:lvlJc w:val="left"/>
      <w:pPr>
        <w:ind w:left="6660" w:hanging="360"/>
      </w:pPr>
      <w:rPr>
        <w:rFonts w:ascii="Courier New" w:hAnsi="Courier New" w:hint="default"/>
      </w:rPr>
    </w:lvl>
    <w:lvl w:ilvl="8" w:tplc="CBF4DA48">
      <w:start w:val="1"/>
      <w:numFmt w:val="bullet"/>
      <w:lvlText w:val=""/>
      <w:lvlJc w:val="left"/>
      <w:pPr>
        <w:ind w:left="7380" w:hanging="360"/>
      </w:pPr>
      <w:rPr>
        <w:rFonts w:ascii="Wingdings" w:hAnsi="Wingdings" w:hint="default"/>
      </w:rPr>
    </w:lvl>
  </w:abstractNum>
  <w:num w:numId="1" w16cid:durableId="1015769517">
    <w:abstractNumId w:val="0"/>
  </w:num>
  <w:num w:numId="2" w16cid:durableId="107551325">
    <w:abstractNumId w:val="5"/>
  </w:num>
  <w:num w:numId="3" w16cid:durableId="1078136885">
    <w:abstractNumId w:val="17"/>
  </w:num>
  <w:num w:numId="4" w16cid:durableId="1101025457">
    <w:abstractNumId w:val="3"/>
  </w:num>
  <w:num w:numId="5" w16cid:durableId="1101070761">
    <w:abstractNumId w:val="29"/>
  </w:num>
  <w:num w:numId="6" w16cid:durableId="1124152888">
    <w:abstractNumId w:val="22"/>
  </w:num>
  <w:num w:numId="7" w16cid:durableId="1172065288">
    <w:abstractNumId w:val="4"/>
  </w:num>
  <w:num w:numId="8" w16cid:durableId="1308625500">
    <w:abstractNumId w:val="0"/>
  </w:num>
  <w:num w:numId="9" w16cid:durableId="1373308185">
    <w:abstractNumId w:val="7"/>
  </w:num>
  <w:num w:numId="10" w16cid:durableId="1417633090">
    <w:abstractNumId w:val="28"/>
  </w:num>
  <w:num w:numId="11" w16cid:durableId="1518159668">
    <w:abstractNumId w:val="12"/>
  </w:num>
  <w:num w:numId="12" w16cid:durableId="1546287995">
    <w:abstractNumId w:val="16"/>
  </w:num>
  <w:num w:numId="13" w16cid:durableId="1615986863">
    <w:abstractNumId w:val="25"/>
  </w:num>
  <w:num w:numId="14" w16cid:durableId="1673949596">
    <w:abstractNumId w:val="14"/>
  </w:num>
  <w:num w:numId="15" w16cid:durableId="1675373494">
    <w:abstractNumId w:val="8"/>
  </w:num>
  <w:num w:numId="16" w16cid:durableId="1698969801">
    <w:abstractNumId w:val="11"/>
  </w:num>
  <w:num w:numId="17" w16cid:durableId="1706055538">
    <w:abstractNumId w:val="0"/>
  </w:num>
  <w:num w:numId="18" w16cid:durableId="1716998909">
    <w:abstractNumId w:val="2"/>
  </w:num>
  <w:num w:numId="19" w16cid:durableId="179978757">
    <w:abstractNumId w:val="15"/>
  </w:num>
  <w:num w:numId="20" w16cid:durableId="1807504384">
    <w:abstractNumId w:val="13"/>
  </w:num>
  <w:num w:numId="21" w16cid:durableId="18390786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1409729">
    <w:abstractNumId w:val="26"/>
  </w:num>
  <w:num w:numId="23" w16cid:durableId="1923953050">
    <w:abstractNumId w:val="12"/>
  </w:num>
  <w:num w:numId="24" w16cid:durableId="2123264815">
    <w:abstractNumId w:val="6"/>
  </w:num>
  <w:num w:numId="25" w16cid:durableId="467095410">
    <w:abstractNumId w:val="1"/>
  </w:num>
  <w:num w:numId="26" w16cid:durableId="521090976">
    <w:abstractNumId w:val="18"/>
  </w:num>
  <w:num w:numId="27" w16cid:durableId="690836172">
    <w:abstractNumId w:val="9"/>
  </w:num>
  <w:num w:numId="28" w16cid:durableId="700862369">
    <w:abstractNumId w:val="19"/>
  </w:num>
  <w:num w:numId="29" w16cid:durableId="715394868">
    <w:abstractNumId w:val="24"/>
  </w:num>
  <w:num w:numId="30" w16cid:durableId="734936909">
    <w:abstractNumId w:val="10"/>
  </w:num>
  <w:num w:numId="31" w16cid:durableId="799613462">
    <w:abstractNumId w:val="20"/>
  </w:num>
  <w:num w:numId="32" w16cid:durableId="830365547">
    <w:abstractNumId w:val="23"/>
  </w:num>
  <w:num w:numId="33" w16cid:durableId="90414785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AwMDE0MjAwNzCwNDFV0lEKTi0uzszPAykwqgUAaXpR1iwAAAA="/>
  </w:docVars>
  <w:rsids>
    <w:rsidRoot w:val="00245CE2"/>
    <w:rsid w:val="000005DD"/>
    <w:rsid w:val="000008B5"/>
    <w:rsid w:val="0000287B"/>
    <w:rsid w:val="00004BC9"/>
    <w:rsid w:val="00006A1E"/>
    <w:rsid w:val="00011822"/>
    <w:rsid w:val="00012AED"/>
    <w:rsid w:val="00013668"/>
    <w:rsid w:val="000145AC"/>
    <w:rsid w:val="000146D4"/>
    <w:rsid w:val="000147DB"/>
    <w:rsid w:val="00015065"/>
    <w:rsid w:val="00015B69"/>
    <w:rsid w:val="00015B94"/>
    <w:rsid w:val="00015BF7"/>
    <w:rsid w:val="00015DCD"/>
    <w:rsid w:val="00020292"/>
    <w:rsid w:val="00020E2E"/>
    <w:rsid w:val="00020F1E"/>
    <w:rsid w:val="00027CC1"/>
    <w:rsid w:val="00027D1C"/>
    <w:rsid w:val="00031E97"/>
    <w:rsid w:val="00031FEA"/>
    <w:rsid w:val="0003348E"/>
    <w:rsid w:val="0003513A"/>
    <w:rsid w:val="00040934"/>
    <w:rsid w:val="000423C5"/>
    <w:rsid w:val="00042D64"/>
    <w:rsid w:val="00043A19"/>
    <w:rsid w:val="00044A24"/>
    <w:rsid w:val="00046704"/>
    <w:rsid w:val="00051011"/>
    <w:rsid w:val="00052A5A"/>
    <w:rsid w:val="00052D6E"/>
    <w:rsid w:val="0005545B"/>
    <w:rsid w:val="0005752D"/>
    <w:rsid w:val="00060796"/>
    <w:rsid w:val="00062047"/>
    <w:rsid w:val="00062CCA"/>
    <w:rsid w:val="00064787"/>
    <w:rsid w:val="000712FD"/>
    <w:rsid w:val="00073BF3"/>
    <w:rsid w:val="00076467"/>
    <w:rsid w:val="00076B8B"/>
    <w:rsid w:val="000814A7"/>
    <w:rsid w:val="000834E0"/>
    <w:rsid w:val="000851B1"/>
    <w:rsid w:val="000915CA"/>
    <w:rsid w:val="00092310"/>
    <w:rsid w:val="0009273B"/>
    <w:rsid w:val="00092E16"/>
    <w:rsid w:val="00094A40"/>
    <w:rsid w:val="00095E80"/>
    <w:rsid w:val="00095EE9"/>
    <w:rsid w:val="000A25CD"/>
    <w:rsid w:val="000A4DCA"/>
    <w:rsid w:val="000A5EEE"/>
    <w:rsid w:val="000A6E33"/>
    <w:rsid w:val="000B2148"/>
    <w:rsid w:val="000B21E7"/>
    <w:rsid w:val="000B2E3A"/>
    <w:rsid w:val="000B3A35"/>
    <w:rsid w:val="000B438B"/>
    <w:rsid w:val="000B4552"/>
    <w:rsid w:val="000B5DA0"/>
    <w:rsid w:val="000C17CA"/>
    <w:rsid w:val="000C4821"/>
    <w:rsid w:val="000C4FED"/>
    <w:rsid w:val="000C5AA7"/>
    <w:rsid w:val="000C5C39"/>
    <w:rsid w:val="000C62A2"/>
    <w:rsid w:val="000C6F2C"/>
    <w:rsid w:val="000D0341"/>
    <w:rsid w:val="000D39E7"/>
    <w:rsid w:val="000D592F"/>
    <w:rsid w:val="000D6D41"/>
    <w:rsid w:val="000E0F55"/>
    <w:rsid w:val="000E2CA1"/>
    <w:rsid w:val="000E2F9D"/>
    <w:rsid w:val="000E4B7B"/>
    <w:rsid w:val="000E61E7"/>
    <w:rsid w:val="000F079C"/>
    <w:rsid w:val="000F085B"/>
    <w:rsid w:val="000F270D"/>
    <w:rsid w:val="000F298D"/>
    <w:rsid w:val="000F5A6C"/>
    <w:rsid w:val="000F71A4"/>
    <w:rsid w:val="000F78F9"/>
    <w:rsid w:val="00106BA6"/>
    <w:rsid w:val="00107156"/>
    <w:rsid w:val="00110422"/>
    <w:rsid w:val="00120C7D"/>
    <w:rsid w:val="00124A58"/>
    <w:rsid w:val="00125E99"/>
    <w:rsid w:val="0013128C"/>
    <w:rsid w:val="00132161"/>
    <w:rsid w:val="00132E01"/>
    <w:rsid w:val="00136CFD"/>
    <w:rsid w:val="001379E4"/>
    <w:rsid w:val="0014139D"/>
    <w:rsid w:val="00141F35"/>
    <w:rsid w:val="00142DFA"/>
    <w:rsid w:val="001505E6"/>
    <w:rsid w:val="00151072"/>
    <w:rsid w:val="0015126B"/>
    <w:rsid w:val="00152DDE"/>
    <w:rsid w:val="00153DBE"/>
    <w:rsid w:val="00155C4B"/>
    <w:rsid w:val="00157129"/>
    <w:rsid w:val="0016125D"/>
    <w:rsid w:val="00161DBC"/>
    <w:rsid w:val="001658B8"/>
    <w:rsid w:val="00167000"/>
    <w:rsid w:val="00167EDD"/>
    <w:rsid w:val="0017140C"/>
    <w:rsid w:val="00171B50"/>
    <w:rsid w:val="00172C01"/>
    <w:rsid w:val="001737A5"/>
    <w:rsid w:val="00191291"/>
    <w:rsid w:val="001920A7"/>
    <w:rsid w:val="001952E0"/>
    <w:rsid w:val="0019645D"/>
    <w:rsid w:val="001A137E"/>
    <w:rsid w:val="001A1F31"/>
    <w:rsid w:val="001A2E56"/>
    <w:rsid w:val="001A5AE8"/>
    <w:rsid w:val="001A71CC"/>
    <w:rsid w:val="001B5667"/>
    <w:rsid w:val="001B56FD"/>
    <w:rsid w:val="001B5FEA"/>
    <w:rsid w:val="001B706D"/>
    <w:rsid w:val="001C292D"/>
    <w:rsid w:val="001C3876"/>
    <w:rsid w:val="001C5362"/>
    <w:rsid w:val="001C687D"/>
    <w:rsid w:val="001C69F7"/>
    <w:rsid w:val="001C6C3E"/>
    <w:rsid w:val="001C74AB"/>
    <w:rsid w:val="001D30C1"/>
    <w:rsid w:val="001E08FC"/>
    <w:rsid w:val="001E4540"/>
    <w:rsid w:val="001E61B3"/>
    <w:rsid w:val="001E7301"/>
    <w:rsid w:val="001F0577"/>
    <w:rsid w:val="001F11AB"/>
    <w:rsid w:val="001F2319"/>
    <w:rsid w:val="001F2645"/>
    <w:rsid w:val="001F2F53"/>
    <w:rsid w:val="001F5B0C"/>
    <w:rsid w:val="001F7071"/>
    <w:rsid w:val="001F746A"/>
    <w:rsid w:val="0020161B"/>
    <w:rsid w:val="002027F1"/>
    <w:rsid w:val="00205145"/>
    <w:rsid w:val="002063ED"/>
    <w:rsid w:val="002066AC"/>
    <w:rsid w:val="00207048"/>
    <w:rsid w:val="00207299"/>
    <w:rsid w:val="002132D8"/>
    <w:rsid w:val="00213EF0"/>
    <w:rsid w:val="002165AC"/>
    <w:rsid w:val="00217DD7"/>
    <w:rsid w:val="00222E5C"/>
    <w:rsid w:val="00225753"/>
    <w:rsid w:val="00227923"/>
    <w:rsid w:val="00227E69"/>
    <w:rsid w:val="00230E07"/>
    <w:rsid w:val="00232298"/>
    <w:rsid w:val="002334F7"/>
    <w:rsid w:val="002360FC"/>
    <w:rsid w:val="00236EAB"/>
    <w:rsid w:val="0023733F"/>
    <w:rsid w:val="00241D5E"/>
    <w:rsid w:val="0024262A"/>
    <w:rsid w:val="002435DF"/>
    <w:rsid w:val="00243F79"/>
    <w:rsid w:val="00244D20"/>
    <w:rsid w:val="0024537A"/>
    <w:rsid w:val="00245CE2"/>
    <w:rsid w:val="00245F71"/>
    <w:rsid w:val="00246185"/>
    <w:rsid w:val="00250748"/>
    <w:rsid w:val="00250EB3"/>
    <w:rsid w:val="0025106E"/>
    <w:rsid w:val="00251800"/>
    <w:rsid w:val="0025204D"/>
    <w:rsid w:val="00254A52"/>
    <w:rsid w:val="00255C32"/>
    <w:rsid w:val="002560B0"/>
    <w:rsid w:val="002572B7"/>
    <w:rsid w:val="002677CC"/>
    <w:rsid w:val="00276F3D"/>
    <w:rsid w:val="00276F5C"/>
    <w:rsid w:val="00280C6B"/>
    <w:rsid w:val="00281CE8"/>
    <w:rsid w:val="002904A1"/>
    <w:rsid w:val="0029124A"/>
    <w:rsid w:val="002925FD"/>
    <w:rsid w:val="00292BE6"/>
    <w:rsid w:val="00294010"/>
    <w:rsid w:val="00294647"/>
    <w:rsid w:val="00296AF6"/>
    <w:rsid w:val="002A0C17"/>
    <w:rsid w:val="002A1BB4"/>
    <w:rsid w:val="002A366B"/>
    <w:rsid w:val="002A5FFE"/>
    <w:rsid w:val="002A7C43"/>
    <w:rsid w:val="002B0603"/>
    <w:rsid w:val="002B119F"/>
    <w:rsid w:val="002B1397"/>
    <w:rsid w:val="002B39C4"/>
    <w:rsid w:val="002B3BC0"/>
    <w:rsid w:val="002B6F85"/>
    <w:rsid w:val="002B7EE1"/>
    <w:rsid w:val="002C034B"/>
    <w:rsid w:val="002C1DEA"/>
    <w:rsid w:val="002C3575"/>
    <w:rsid w:val="002C46B2"/>
    <w:rsid w:val="002C48AA"/>
    <w:rsid w:val="002C5523"/>
    <w:rsid w:val="002D1A68"/>
    <w:rsid w:val="002D3109"/>
    <w:rsid w:val="002D4413"/>
    <w:rsid w:val="002D6128"/>
    <w:rsid w:val="002D61E1"/>
    <w:rsid w:val="002D62CD"/>
    <w:rsid w:val="002E3EBC"/>
    <w:rsid w:val="002E48A3"/>
    <w:rsid w:val="002F0BE6"/>
    <w:rsid w:val="002F34DA"/>
    <w:rsid w:val="002F4D8B"/>
    <w:rsid w:val="002F5695"/>
    <w:rsid w:val="002F56BB"/>
    <w:rsid w:val="002F62BC"/>
    <w:rsid w:val="00300B25"/>
    <w:rsid w:val="00305592"/>
    <w:rsid w:val="003113D2"/>
    <w:rsid w:val="00312E1F"/>
    <w:rsid w:val="00314C8D"/>
    <w:rsid w:val="00315670"/>
    <w:rsid w:val="00316AD0"/>
    <w:rsid w:val="00320E8A"/>
    <w:rsid w:val="003212F3"/>
    <w:rsid w:val="0032141A"/>
    <w:rsid w:val="003216CD"/>
    <w:rsid w:val="00321DC2"/>
    <w:rsid w:val="00322100"/>
    <w:rsid w:val="003233FB"/>
    <w:rsid w:val="003239F8"/>
    <w:rsid w:val="00323D71"/>
    <w:rsid w:val="00323E4D"/>
    <w:rsid w:val="003253B3"/>
    <w:rsid w:val="003266A9"/>
    <w:rsid w:val="0032772E"/>
    <w:rsid w:val="00330378"/>
    <w:rsid w:val="0033279A"/>
    <w:rsid w:val="00333358"/>
    <w:rsid w:val="00337F34"/>
    <w:rsid w:val="00341083"/>
    <w:rsid w:val="00343F5C"/>
    <w:rsid w:val="003461DC"/>
    <w:rsid w:val="003518AA"/>
    <w:rsid w:val="00351DD4"/>
    <w:rsid w:val="00353264"/>
    <w:rsid w:val="0035614B"/>
    <w:rsid w:val="00357C6B"/>
    <w:rsid w:val="003604C1"/>
    <w:rsid w:val="003610BB"/>
    <w:rsid w:val="003618F8"/>
    <w:rsid w:val="00366531"/>
    <w:rsid w:val="003666D9"/>
    <w:rsid w:val="00370E7A"/>
    <w:rsid w:val="003715CE"/>
    <w:rsid w:val="003716BA"/>
    <w:rsid w:val="0037318C"/>
    <w:rsid w:val="00373C7D"/>
    <w:rsid w:val="003819D6"/>
    <w:rsid w:val="00382AF3"/>
    <w:rsid w:val="00385301"/>
    <w:rsid w:val="003864C1"/>
    <w:rsid w:val="00387CC4"/>
    <w:rsid w:val="00391B4F"/>
    <w:rsid w:val="003937DF"/>
    <w:rsid w:val="003950C9"/>
    <w:rsid w:val="003962AC"/>
    <w:rsid w:val="0039756B"/>
    <w:rsid w:val="003A05AA"/>
    <w:rsid w:val="003A144F"/>
    <w:rsid w:val="003A1CE4"/>
    <w:rsid w:val="003A502F"/>
    <w:rsid w:val="003A51DE"/>
    <w:rsid w:val="003A5CDE"/>
    <w:rsid w:val="003A6A52"/>
    <w:rsid w:val="003A6AD3"/>
    <w:rsid w:val="003A72D4"/>
    <w:rsid w:val="003B2A29"/>
    <w:rsid w:val="003B51DD"/>
    <w:rsid w:val="003B5F57"/>
    <w:rsid w:val="003C2491"/>
    <w:rsid w:val="003C3E50"/>
    <w:rsid w:val="003C45B1"/>
    <w:rsid w:val="003C48E9"/>
    <w:rsid w:val="003C707B"/>
    <w:rsid w:val="003D09F3"/>
    <w:rsid w:val="003D13AE"/>
    <w:rsid w:val="003E592F"/>
    <w:rsid w:val="003E5960"/>
    <w:rsid w:val="003E690E"/>
    <w:rsid w:val="003F07D0"/>
    <w:rsid w:val="003F0DB2"/>
    <w:rsid w:val="003F37E0"/>
    <w:rsid w:val="003F7046"/>
    <w:rsid w:val="0040208C"/>
    <w:rsid w:val="00403050"/>
    <w:rsid w:val="00403B1A"/>
    <w:rsid w:val="0040434C"/>
    <w:rsid w:val="004063B6"/>
    <w:rsid w:val="00410A74"/>
    <w:rsid w:val="00411218"/>
    <w:rsid w:val="00411994"/>
    <w:rsid w:val="00412A93"/>
    <w:rsid w:val="0041369D"/>
    <w:rsid w:val="00420D78"/>
    <w:rsid w:val="004224B6"/>
    <w:rsid w:val="00422A02"/>
    <w:rsid w:val="004242E7"/>
    <w:rsid w:val="00427C74"/>
    <w:rsid w:val="00431D8A"/>
    <w:rsid w:val="00431EFC"/>
    <w:rsid w:val="00432057"/>
    <w:rsid w:val="00432D24"/>
    <w:rsid w:val="004342BF"/>
    <w:rsid w:val="00435AC9"/>
    <w:rsid w:val="0043614F"/>
    <w:rsid w:val="00436A6A"/>
    <w:rsid w:val="004412CB"/>
    <w:rsid w:val="004412EE"/>
    <w:rsid w:val="00443A10"/>
    <w:rsid w:val="004457DE"/>
    <w:rsid w:val="004458FF"/>
    <w:rsid w:val="00447234"/>
    <w:rsid w:val="00450106"/>
    <w:rsid w:val="00450835"/>
    <w:rsid w:val="00451FE4"/>
    <w:rsid w:val="0045363F"/>
    <w:rsid w:val="0045373E"/>
    <w:rsid w:val="004541B8"/>
    <w:rsid w:val="004562D8"/>
    <w:rsid w:val="00456E29"/>
    <w:rsid w:val="00457D29"/>
    <w:rsid w:val="004603F8"/>
    <w:rsid w:val="00461376"/>
    <w:rsid w:val="00461C7E"/>
    <w:rsid w:val="00462196"/>
    <w:rsid w:val="00463848"/>
    <w:rsid w:val="00464381"/>
    <w:rsid w:val="0046615D"/>
    <w:rsid w:val="00470408"/>
    <w:rsid w:val="00471863"/>
    <w:rsid w:val="00476E81"/>
    <w:rsid w:val="00484195"/>
    <w:rsid w:val="004841BC"/>
    <w:rsid w:val="00484BE6"/>
    <w:rsid w:val="00484D28"/>
    <w:rsid w:val="00484DA4"/>
    <w:rsid w:val="00485DE2"/>
    <w:rsid w:val="00491711"/>
    <w:rsid w:val="0049334A"/>
    <w:rsid w:val="00493AD1"/>
    <w:rsid w:val="004946DA"/>
    <w:rsid w:val="004955CC"/>
    <w:rsid w:val="004970B2"/>
    <w:rsid w:val="00497E58"/>
    <w:rsid w:val="004A0591"/>
    <w:rsid w:val="004A08B5"/>
    <w:rsid w:val="004A0ABA"/>
    <w:rsid w:val="004A1027"/>
    <w:rsid w:val="004A1F07"/>
    <w:rsid w:val="004A6B81"/>
    <w:rsid w:val="004A7E60"/>
    <w:rsid w:val="004B070C"/>
    <w:rsid w:val="004B0ACC"/>
    <w:rsid w:val="004B0DD6"/>
    <w:rsid w:val="004B1EE0"/>
    <w:rsid w:val="004B25F3"/>
    <w:rsid w:val="004B4402"/>
    <w:rsid w:val="004B5A37"/>
    <w:rsid w:val="004B5E0B"/>
    <w:rsid w:val="004B6367"/>
    <w:rsid w:val="004B7BAE"/>
    <w:rsid w:val="004B7F21"/>
    <w:rsid w:val="004C210C"/>
    <w:rsid w:val="004C3B30"/>
    <w:rsid w:val="004C4078"/>
    <w:rsid w:val="004C46E4"/>
    <w:rsid w:val="004C59E0"/>
    <w:rsid w:val="004C5E5E"/>
    <w:rsid w:val="004C6486"/>
    <w:rsid w:val="004C6667"/>
    <w:rsid w:val="004D1DE7"/>
    <w:rsid w:val="004D437D"/>
    <w:rsid w:val="004D7529"/>
    <w:rsid w:val="004D75ED"/>
    <w:rsid w:val="004E07E2"/>
    <w:rsid w:val="004E22C6"/>
    <w:rsid w:val="004E32E3"/>
    <w:rsid w:val="004F21A3"/>
    <w:rsid w:val="004F2D60"/>
    <w:rsid w:val="00500AE8"/>
    <w:rsid w:val="00500D1E"/>
    <w:rsid w:val="00501F9B"/>
    <w:rsid w:val="00502969"/>
    <w:rsid w:val="005140F3"/>
    <w:rsid w:val="0051639D"/>
    <w:rsid w:val="00517ECF"/>
    <w:rsid w:val="005242DC"/>
    <w:rsid w:val="005247A4"/>
    <w:rsid w:val="005253C4"/>
    <w:rsid w:val="00525D1E"/>
    <w:rsid w:val="005272F3"/>
    <w:rsid w:val="0053076C"/>
    <w:rsid w:val="00532532"/>
    <w:rsid w:val="00534A7A"/>
    <w:rsid w:val="00534C9B"/>
    <w:rsid w:val="00537DF4"/>
    <w:rsid w:val="00541319"/>
    <w:rsid w:val="00541851"/>
    <w:rsid w:val="00541DAF"/>
    <w:rsid w:val="005456E5"/>
    <w:rsid w:val="00545C60"/>
    <w:rsid w:val="00546722"/>
    <w:rsid w:val="00546C4B"/>
    <w:rsid w:val="005515FF"/>
    <w:rsid w:val="00551C65"/>
    <w:rsid w:val="00554065"/>
    <w:rsid w:val="00554753"/>
    <w:rsid w:val="005549AB"/>
    <w:rsid w:val="005553E3"/>
    <w:rsid w:val="005554A5"/>
    <w:rsid w:val="0055580B"/>
    <w:rsid w:val="00555CEB"/>
    <w:rsid w:val="005600B4"/>
    <w:rsid w:val="005605AF"/>
    <w:rsid w:val="005629BD"/>
    <w:rsid w:val="00563ED7"/>
    <w:rsid w:val="00566671"/>
    <w:rsid w:val="00572AA4"/>
    <w:rsid w:val="00580067"/>
    <w:rsid w:val="0058167B"/>
    <w:rsid w:val="00587E13"/>
    <w:rsid w:val="005952AF"/>
    <w:rsid w:val="00597F29"/>
    <w:rsid w:val="005A0D0B"/>
    <w:rsid w:val="005A4C62"/>
    <w:rsid w:val="005B13EB"/>
    <w:rsid w:val="005B1DAD"/>
    <w:rsid w:val="005B2448"/>
    <w:rsid w:val="005B303E"/>
    <w:rsid w:val="005B44DB"/>
    <w:rsid w:val="005B5AA9"/>
    <w:rsid w:val="005B5D79"/>
    <w:rsid w:val="005B6439"/>
    <w:rsid w:val="005C3D9D"/>
    <w:rsid w:val="005C4FB5"/>
    <w:rsid w:val="005D2494"/>
    <w:rsid w:val="005D4D0F"/>
    <w:rsid w:val="005D4F0F"/>
    <w:rsid w:val="005D54EE"/>
    <w:rsid w:val="005D5C6B"/>
    <w:rsid w:val="005D7701"/>
    <w:rsid w:val="005E5633"/>
    <w:rsid w:val="005E5BE3"/>
    <w:rsid w:val="005E7DBA"/>
    <w:rsid w:val="005F1739"/>
    <w:rsid w:val="005F265C"/>
    <w:rsid w:val="005F29D2"/>
    <w:rsid w:val="005F2A18"/>
    <w:rsid w:val="005F626A"/>
    <w:rsid w:val="005F76AD"/>
    <w:rsid w:val="005F7871"/>
    <w:rsid w:val="005F7EE2"/>
    <w:rsid w:val="006001BC"/>
    <w:rsid w:val="006071B3"/>
    <w:rsid w:val="00611381"/>
    <w:rsid w:val="00611CE9"/>
    <w:rsid w:val="00613B8B"/>
    <w:rsid w:val="006169CA"/>
    <w:rsid w:val="00616C71"/>
    <w:rsid w:val="00621770"/>
    <w:rsid w:val="00624BE7"/>
    <w:rsid w:val="006305AF"/>
    <w:rsid w:val="00631889"/>
    <w:rsid w:val="0063402A"/>
    <w:rsid w:val="006349CA"/>
    <w:rsid w:val="00640449"/>
    <w:rsid w:val="00640D03"/>
    <w:rsid w:val="006448CD"/>
    <w:rsid w:val="00646367"/>
    <w:rsid w:val="00654A9A"/>
    <w:rsid w:val="00656337"/>
    <w:rsid w:val="006577B5"/>
    <w:rsid w:val="0066161B"/>
    <w:rsid w:val="0066631D"/>
    <w:rsid w:val="00667BB5"/>
    <w:rsid w:val="00671F87"/>
    <w:rsid w:val="00673B30"/>
    <w:rsid w:val="00676750"/>
    <w:rsid w:val="00680E4A"/>
    <w:rsid w:val="00682714"/>
    <w:rsid w:val="00683294"/>
    <w:rsid w:val="00684792"/>
    <w:rsid w:val="006849DA"/>
    <w:rsid w:val="00685ED3"/>
    <w:rsid w:val="00686D51"/>
    <w:rsid w:val="006901B3"/>
    <w:rsid w:val="00690991"/>
    <w:rsid w:val="006961AB"/>
    <w:rsid w:val="006974D7"/>
    <w:rsid w:val="006A201F"/>
    <w:rsid w:val="006A2C17"/>
    <w:rsid w:val="006A4046"/>
    <w:rsid w:val="006A91FC"/>
    <w:rsid w:val="006B0C09"/>
    <w:rsid w:val="006B0CA9"/>
    <w:rsid w:val="006B32D8"/>
    <w:rsid w:val="006B4770"/>
    <w:rsid w:val="006B71DE"/>
    <w:rsid w:val="006B7B97"/>
    <w:rsid w:val="006C0A64"/>
    <w:rsid w:val="006C390E"/>
    <w:rsid w:val="006C3C94"/>
    <w:rsid w:val="006D0435"/>
    <w:rsid w:val="006D293A"/>
    <w:rsid w:val="006D297E"/>
    <w:rsid w:val="006D4077"/>
    <w:rsid w:val="006D40D6"/>
    <w:rsid w:val="006D433A"/>
    <w:rsid w:val="006D614B"/>
    <w:rsid w:val="006E0E80"/>
    <w:rsid w:val="006E23BA"/>
    <w:rsid w:val="006E4171"/>
    <w:rsid w:val="006E4DA4"/>
    <w:rsid w:val="006E5DD6"/>
    <w:rsid w:val="006E6075"/>
    <w:rsid w:val="006E7802"/>
    <w:rsid w:val="006F08BF"/>
    <w:rsid w:val="006F0ABF"/>
    <w:rsid w:val="006F1586"/>
    <w:rsid w:val="006F1A94"/>
    <w:rsid w:val="006F385B"/>
    <w:rsid w:val="006F4A08"/>
    <w:rsid w:val="006F53B9"/>
    <w:rsid w:val="006F55AC"/>
    <w:rsid w:val="006F5C73"/>
    <w:rsid w:val="006F6872"/>
    <w:rsid w:val="00701DED"/>
    <w:rsid w:val="00705737"/>
    <w:rsid w:val="007070B2"/>
    <w:rsid w:val="00707FDB"/>
    <w:rsid w:val="007111BF"/>
    <w:rsid w:val="00713BB3"/>
    <w:rsid w:val="007148CC"/>
    <w:rsid w:val="00715C41"/>
    <w:rsid w:val="007222DB"/>
    <w:rsid w:val="00731336"/>
    <w:rsid w:val="007313A0"/>
    <w:rsid w:val="007323CD"/>
    <w:rsid w:val="00732F6D"/>
    <w:rsid w:val="007348D2"/>
    <w:rsid w:val="00736073"/>
    <w:rsid w:val="0073681E"/>
    <w:rsid w:val="00737B4F"/>
    <w:rsid w:val="00742BF6"/>
    <w:rsid w:val="0074303E"/>
    <w:rsid w:val="007457FB"/>
    <w:rsid w:val="007469D8"/>
    <w:rsid w:val="00752549"/>
    <w:rsid w:val="00753198"/>
    <w:rsid w:val="0075768F"/>
    <w:rsid w:val="00760412"/>
    <w:rsid w:val="00762830"/>
    <w:rsid w:val="00765E93"/>
    <w:rsid w:val="00766F9C"/>
    <w:rsid w:val="007713E5"/>
    <w:rsid w:val="00772603"/>
    <w:rsid w:val="00772643"/>
    <w:rsid w:val="007862B6"/>
    <w:rsid w:val="00790E7D"/>
    <w:rsid w:val="00792092"/>
    <w:rsid w:val="00793293"/>
    <w:rsid w:val="007A0C82"/>
    <w:rsid w:val="007A0EAE"/>
    <w:rsid w:val="007A0F50"/>
    <w:rsid w:val="007A0FAF"/>
    <w:rsid w:val="007A3084"/>
    <w:rsid w:val="007A3BD2"/>
    <w:rsid w:val="007A6DE7"/>
    <w:rsid w:val="007B0542"/>
    <w:rsid w:val="007B1565"/>
    <w:rsid w:val="007B2A0C"/>
    <w:rsid w:val="007B3AF1"/>
    <w:rsid w:val="007C0D17"/>
    <w:rsid w:val="007C3CA2"/>
    <w:rsid w:val="007C3F06"/>
    <w:rsid w:val="007C6B93"/>
    <w:rsid w:val="007D003F"/>
    <w:rsid w:val="007D3F41"/>
    <w:rsid w:val="007E069A"/>
    <w:rsid w:val="007E15EB"/>
    <w:rsid w:val="007E17A7"/>
    <w:rsid w:val="007E1A83"/>
    <w:rsid w:val="007E1C69"/>
    <w:rsid w:val="007E220F"/>
    <w:rsid w:val="007E643A"/>
    <w:rsid w:val="007E6C0B"/>
    <w:rsid w:val="007E7101"/>
    <w:rsid w:val="007E778C"/>
    <w:rsid w:val="007F3440"/>
    <w:rsid w:val="007F68BC"/>
    <w:rsid w:val="007F7712"/>
    <w:rsid w:val="007FD649"/>
    <w:rsid w:val="0080059B"/>
    <w:rsid w:val="008066EC"/>
    <w:rsid w:val="00810712"/>
    <w:rsid w:val="00811557"/>
    <w:rsid w:val="00811759"/>
    <w:rsid w:val="008119CB"/>
    <w:rsid w:val="00814BA6"/>
    <w:rsid w:val="00815210"/>
    <w:rsid w:val="00815583"/>
    <w:rsid w:val="008161F3"/>
    <w:rsid w:val="00820E2B"/>
    <w:rsid w:val="00821128"/>
    <w:rsid w:val="00831024"/>
    <w:rsid w:val="008330A3"/>
    <w:rsid w:val="00833F98"/>
    <w:rsid w:val="00834171"/>
    <w:rsid w:val="008341DB"/>
    <w:rsid w:val="00837B77"/>
    <w:rsid w:val="008409DC"/>
    <w:rsid w:val="00841017"/>
    <w:rsid w:val="008416C9"/>
    <w:rsid w:val="00842D4B"/>
    <w:rsid w:val="00843404"/>
    <w:rsid w:val="00843BA4"/>
    <w:rsid w:val="00846DA0"/>
    <w:rsid w:val="00847903"/>
    <w:rsid w:val="00850347"/>
    <w:rsid w:val="008553D2"/>
    <w:rsid w:val="0085629D"/>
    <w:rsid w:val="0085659B"/>
    <w:rsid w:val="00857763"/>
    <w:rsid w:val="00860A12"/>
    <w:rsid w:val="0086168D"/>
    <w:rsid w:val="00861E49"/>
    <w:rsid w:val="008648F5"/>
    <w:rsid w:val="00866263"/>
    <w:rsid w:val="008662E7"/>
    <w:rsid w:val="00872AF5"/>
    <w:rsid w:val="00875760"/>
    <w:rsid w:val="0087628A"/>
    <w:rsid w:val="00876341"/>
    <w:rsid w:val="00876C06"/>
    <w:rsid w:val="008772F2"/>
    <w:rsid w:val="00882165"/>
    <w:rsid w:val="00882178"/>
    <w:rsid w:val="00882885"/>
    <w:rsid w:val="00883295"/>
    <w:rsid w:val="00884F64"/>
    <w:rsid w:val="00884F96"/>
    <w:rsid w:val="008857D0"/>
    <w:rsid w:val="00886607"/>
    <w:rsid w:val="008874BD"/>
    <w:rsid w:val="00893047"/>
    <w:rsid w:val="00895164"/>
    <w:rsid w:val="008A05ED"/>
    <w:rsid w:val="008A1EEB"/>
    <w:rsid w:val="008A2067"/>
    <w:rsid w:val="008A3057"/>
    <w:rsid w:val="008A36D7"/>
    <w:rsid w:val="008A3D6F"/>
    <w:rsid w:val="008A4370"/>
    <w:rsid w:val="008B0D36"/>
    <w:rsid w:val="008B6504"/>
    <w:rsid w:val="008B6AFF"/>
    <w:rsid w:val="008C0D3A"/>
    <w:rsid w:val="008C14DB"/>
    <w:rsid w:val="008C1D50"/>
    <w:rsid w:val="008C3B4C"/>
    <w:rsid w:val="008C607E"/>
    <w:rsid w:val="008C6EC9"/>
    <w:rsid w:val="008D064B"/>
    <w:rsid w:val="008D06D7"/>
    <w:rsid w:val="008D4FE9"/>
    <w:rsid w:val="008D7DCF"/>
    <w:rsid w:val="008E0737"/>
    <w:rsid w:val="008E087F"/>
    <w:rsid w:val="008E24E0"/>
    <w:rsid w:val="008E319F"/>
    <w:rsid w:val="008E4DB2"/>
    <w:rsid w:val="008E6AD7"/>
    <w:rsid w:val="008F03DC"/>
    <w:rsid w:val="008F1D49"/>
    <w:rsid w:val="008F3297"/>
    <w:rsid w:val="008F396E"/>
    <w:rsid w:val="008F4F3D"/>
    <w:rsid w:val="0090110E"/>
    <w:rsid w:val="00901694"/>
    <w:rsid w:val="00901C05"/>
    <w:rsid w:val="00904955"/>
    <w:rsid w:val="00904B03"/>
    <w:rsid w:val="009050AC"/>
    <w:rsid w:val="00905228"/>
    <w:rsid w:val="00905D4A"/>
    <w:rsid w:val="009073DB"/>
    <w:rsid w:val="00913CD6"/>
    <w:rsid w:val="00914E45"/>
    <w:rsid w:val="0091513D"/>
    <w:rsid w:val="00923245"/>
    <w:rsid w:val="00924278"/>
    <w:rsid w:val="009246A1"/>
    <w:rsid w:val="009300CE"/>
    <w:rsid w:val="00934A60"/>
    <w:rsid w:val="00935BF2"/>
    <w:rsid w:val="00936F3B"/>
    <w:rsid w:val="00940A49"/>
    <w:rsid w:val="009431A9"/>
    <w:rsid w:val="00943A75"/>
    <w:rsid w:val="00943DF0"/>
    <w:rsid w:val="00944BBD"/>
    <w:rsid w:val="009450D8"/>
    <w:rsid w:val="0094605E"/>
    <w:rsid w:val="009502D3"/>
    <w:rsid w:val="00954213"/>
    <w:rsid w:val="00954241"/>
    <w:rsid w:val="009562C9"/>
    <w:rsid w:val="00957C2B"/>
    <w:rsid w:val="00957DEB"/>
    <w:rsid w:val="0096470E"/>
    <w:rsid w:val="00965CB5"/>
    <w:rsid w:val="00966168"/>
    <w:rsid w:val="00967A06"/>
    <w:rsid w:val="00972789"/>
    <w:rsid w:val="009739DD"/>
    <w:rsid w:val="00975A43"/>
    <w:rsid w:val="009775DB"/>
    <w:rsid w:val="00982B0F"/>
    <w:rsid w:val="00984057"/>
    <w:rsid w:val="00984517"/>
    <w:rsid w:val="00986F61"/>
    <w:rsid w:val="00987396"/>
    <w:rsid w:val="00991298"/>
    <w:rsid w:val="00992EC0"/>
    <w:rsid w:val="0099309D"/>
    <w:rsid w:val="00996636"/>
    <w:rsid w:val="00996974"/>
    <w:rsid w:val="00997D13"/>
    <w:rsid w:val="009A22AC"/>
    <w:rsid w:val="009A4BE8"/>
    <w:rsid w:val="009A73CA"/>
    <w:rsid w:val="009A794E"/>
    <w:rsid w:val="009A7972"/>
    <w:rsid w:val="009B394F"/>
    <w:rsid w:val="009C575E"/>
    <w:rsid w:val="009C5933"/>
    <w:rsid w:val="009C71BB"/>
    <w:rsid w:val="009D07D7"/>
    <w:rsid w:val="009D0F54"/>
    <w:rsid w:val="009D12EB"/>
    <w:rsid w:val="009D3891"/>
    <w:rsid w:val="009D3C93"/>
    <w:rsid w:val="009D44C3"/>
    <w:rsid w:val="009D5338"/>
    <w:rsid w:val="009D54E1"/>
    <w:rsid w:val="009E0374"/>
    <w:rsid w:val="009E13CB"/>
    <w:rsid w:val="009E155E"/>
    <w:rsid w:val="009E2C37"/>
    <w:rsid w:val="009E30DD"/>
    <w:rsid w:val="009E69FA"/>
    <w:rsid w:val="009E6E94"/>
    <w:rsid w:val="009F00AC"/>
    <w:rsid w:val="009F06B7"/>
    <w:rsid w:val="009F3B4F"/>
    <w:rsid w:val="009F3FE9"/>
    <w:rsid w:val="009F5C95"/>
    <w:rsid w:val="009F72FB"/>
    <w:rsid w:val="009F7C13"/>
    <w:rsid w:val="00A02247"/>
    <w:rsid w:val="00A02D05"/>
    <w:rsid w:val="00A039A7"/>
    <w:rsid w:val="00A05165"/>
    <w:rsid w:val="00A0636A"/>
    <w:rsid w:val="00A101CE"/>
    <w:rsid w:val="00A10223"/>
    <w:rsid w:val="00A121BA"/>
    <w:rsid w:val="00A13926"/>
    <w:rsid w:val="00A146C3"/>
    <w:rsid w:val="00A16DDF"/>
    <w:rsid w:val="00A17260"/>
    <w:rsid w:val="00A17FDF"/>
    <w:rsid w:val="00A214FA"/>
    <w:rsid w:val="00A23250"/>
    <w:rsid w:val="00A26CC8"/>
    <w:rsid w:val="00A279AD"/>
    <w:rsid w:val="00A27B16"/>
    <w:rsid w:val="00A306D4"/>
    <w:rsid w:val="00A3096B"/>
    <w:rsid w:val="00A30DE1"/>
    <w:rsid w:val="00A31046"/>
    <w:rsid w:val="00A311B6"/>
    <w:rsid w:val="00A31392"/>
    <w:rsid w:val="00A31481"/>
    <w:rsid w:val="00A33E9C"/>
    <w:rsid w:val="00A3496E"/>
    <w:rsid w:val="00A374AB"/>
    <w:rsid w:val="00A41BE7"/>
    <w:rsid w:val="00A423AF"/>
    <w:rsid w:val="00A43026"/>
    <w:rsid w:val="00A45D24"/>
    <w:rsid w:val="00A479B3"/>
    <w:rsid w:val="00A540D5"/>
    <w:rsid w:val="00A61936"/>
    <w:rsid w:val="00A63332"/>
    <w:rsid w:val="00A63D23"/>
    <w:rsid w:val="00A648CF"/>
    <w:rsid w:val="00A65132"/>
    <w:rsid w:val="00A6761B"/>
    <w:rsid w:val="00A67D04"/>
    <w:rsid w:val="00A70947"/>
    <w:rsid w:val="00A715A4"/>
    <w:rsid w:val="00A72568"/>
    <w:rsid w:val="00A743E0"/>
    <w:rsid w:val="00A74579"/>
    <w:rsid w:val="00A75437"/>
    <w:rsid w:val="00A75975"/>
    <w:rsid w:val="00A76DD8"/>
    <w:rsid w:val="00A77A2E"/>
    <w:rsid w:val="00A80F6E"/>
    <w:rsid w:val="00A81BC7"/>
    <w:rsid w:val="00A84647"/>
    <w:rsid w:val="00A84DED"/>
    <w:rsid w:val="00A921F8"/>
    <w:rsid w:val="00A92311"/>
    <w:rsid w:val="00A9431A"/>
    <w:rsid w:val="00A94A75"/>
    <w:rsid w:val="00A9551A"/>
    <w:rsid w:val="00A95D61"/>
    <w:rsid w:val="00AA0260"/>
    <w:rsid w:val="00AA03AD"/>
    <w:rsid w:val="00AA4648"/>
    <w:rsid w:val="00AA55F2"/>
    <w:rsid w:val="00AA5C2F"/>
    <w:rsid w:val="00AB044A"/>
    <w:rsid w:val="00AB1D98"/>
    <w:rsid w:val="00AB26A7"/>
    <w:rsid w:val="00AB2A75"/>
    <w:rsid w:val="00AB5F0C"/>
    <w:rsid w:val="00AB7A4B"/>
    <w:rsid w:val="00AC00A2"/>
    <w:rsid w:val="00AC1C0B"/>
    <w:rsid w:val="00AC2BC1"/>
    <w:rsid w:val="00AC479B"/>
    <w:rsid w:val="00AC57E5"/>
    <w:rsid w:val="00AD1898"/>
    <w:rsid w:val="00AD2987"/>
    <w:rsid w:val="00AD2E78"/>
    <w:rsid w:val="00AD5296"/>
    <w:rsid w:val="00AD5534"/>
    <w:rsid w:val="00AD7E27"/>
    <w:rsid w:val="00AE3A02"/>
    <w:rsid w:val="00AE4B95"/>
    <w:rsid w:val="00AE6D63"/>
    <w:rsid w:val="00AE795C"/>
    <w:rsid w:val="00AF3F10"/>
    <w:rsid w:val="00AF4B3F"/>
    <w:rsid w:val="00AF5562"/>
    <w:rsid w:val="00B03136"/>
    <w:rsid w:val="00B03C50"/>
    <w:rsid w:val="00B0756B"/>
    <w:rsid w:val="00B1239E"/>
    <w:rsid w:val="00B127BE"/>
    <w:rsid w:val="00B13FD5"/>
    <w:rsid w:val="00B14861"/>
    <w:rsid w:val="00B158C1"/>
    <w:rsid w:val="00B15A92"/>
    <w:rsid w:val="00B17B7A"/>
    <w:rsid w:val="00B2136D"/>
    <w:rsid w:val="00B235EA"/>
    <w:rsid w:val="00B24F64"/>
    <w:rsid w:val="00B26D30"/>
    <w:rsid w:val="00B3159F"/>
    <w:rsid w:val="00B33701"/>
    <w:rsid w:val="00B35839"/>
    <w:rsid w:val="00B36CC0"/>
    <w:rsid w:val="00B36FEC"/>
    <w:rsid w:val="00B370E6"/>
    <w:rsid w:val="00B426C0"/>
    <w:rsid w:val="00B43917"/>
    <w:rsid w:val="00B50296"/>
    <w:rsid w:val="00B53C2F"/>
    <w:rsid w:val="00B542F2"/>
    <w:rsid w:val="00B54AEB"/>
    <w:rsid w:val="00B54D4E"/>
    <w:rsid w:val="00B55268"/>
    <w:rsid w:val="00B55DE7"/>
    <w:rsid w:val="00B55E19"/>
    <w:rsid w:val="00B55EF7"/>
    <w:rsid w:val="00B563B6"/>
    <w:rsid w:val="00B56ECC"/>
    <w:rsid w:val="00B57C60"/>
    <w:rsid w:val="00B600E2"/>
    <w:rsid w:val="00B6108F"/>
    <w:rsid w:val="00B61294"/>
    <w:rsid w:val="00B61AC2"/>
    <w:rsid w:val="00B61B97"/>
    <w:rsid w:val="00B63A84"/>
    <w:rsid w:val="00B6544D"/>
    <w:rsid w:val="00B70298"/>
    <w:rsid w:val="00B71A42"/>
    <w:rsid w:val="00B743AC"/>
    <w:rsid w:val="00B749D8"/>
    <w:rsid w:val="00B773F5"/>
    <w:rsid w:val="00B77C74"/>
    <w:rsid w:val="00B77F40"/>
    <w:rsid w:val="00B81AE8"/>
    <w:rsid w:val="00B81E8C"/>
    <w:rsid w:val="00B82321"/>
    <w:rsid w:val="00B824AE"/>
    <w:rsid w:val="00B82DC5"/>
    <w:rsid w:val="00B8495B"/>
    <w:rsid w:val="00B877BB"/>
    <w:rsid w:val="00B90B7D"/>
    <w:rsid w:val="00B92923"/>
    <w:rsid w:val="00B97055"/>
    <w:rsid w:val="00BA2DE8"/>
    <w:rsid w:val="00BA55EA"/>
    <w:rsid w:val="00BA5F30"/>
    <w:rsid w:val="00BB01B8"/>
    <w:rsid w:val="00BB04C6"/>
    <w:rsid w:val="00BB2EEB"/>
    <w:rsid w:val="00BC2066"/>
    <w:rsid w:val="00BD19FC"/>
    <w:rsid w:val="00BD2B42"/>
    <w:rsid w:val="00BD5AE1"/>
    <w:rsid w:val="00BD7C01"/>
    <w:rsid w:val="00BE14A4"/>
    <w:rsid w:val="00BE16D0"/>
    <w:rsid w:val="00BE3BCA"/>
    <w:rsid w:val="00BE3EF2"/>
    <w:rsid w:val="00BE6013"/>
    <w:rsid w:val="00BE796D"/>
    <w:rsid w:val="00BF1B5A"/>
    <w:rsid w:val="00BF1EDE"/>
    <w:rsid w:val="00BF3186"/>
    <w:rsid w:val="00BF4D78"/>
    <w:rsid w:val="00BF58E8"/>
    <w:rsid w:val="00BF7032"/>
    <w:rsid w:val="00BF7B4E"/>
    <w:rsid w:val="00C04F59"/>
    <w:rsid w:val="00C10A3A"/>
    <w:rsid w:val="00C17BC7"/>
    <w:rsid w:val="00C17EF8"/>
    <w:rsid w:val="00C2006C"/>
    <w:rsid w:val="00C20984"/>
    <w:rsid w:val="00C2148B"/>
    <w:rsid w:val="00C2149A"/>
    <w:rsid w:val="00C21A8B"/>
    <w:rsid w:val="00C247F6"/>
    <w:rsid w:val="00C252BA"/>
    <w:rsid w:val="00C27A92"/>
    <w:rsid w:val="00C30A91"/>
    <w:rsid w:val="00C33444"/>
    <w:rsid w:val="00C34E5F"/>
    <w:rsid w:val="00C35A1E"/>
    <w:rsid w:val="00C37011"/>
    <w:rsid w:val="00C40D8A"/>
    <w:rsid w:val="00C47BBE"/>
    <w:rsid w:val="00C47E6A"/>
    <w:rsid w:val="00C508D3"/>
    <w:rsid w:val="00C52C53"/>
    <w:rsid w:val="00C56630"/>
    <w:rsid w:val="00C569B5"/>
    <w:rsid w:val="00C56AFA"/>
    <w:rsid w:val="00C5723E"/>
    <w:rsid w:val="00C57712"/>
    <w:rsid w:val="00C60540"/>
    <w:rsid w:val="00C613B6"/>
    <w:rsid w:val="00C6161B"/>
    <w:rsid w:val="00C620D5"/>
    <w:rsid w:val="00C668FA"/>
    <w:rsid w:val="00C70E7A"/>
    <w:rsid w:val="00C70F21"/>
    <w:rsid w:val="00C71AFC"/>
    <w:rsid w:val="00C71EE6"/>
    <w:rsid w:val="00C72B19"/>
    <w:rsid w:val="00C741BB"/>
    <w:rsid w:val="00C75577"/>
    <w:rsid w:val="00C76040"/>
    <w:rsid w:val="00C76404"/>
    <w:rsid w:val="00C76D83"/>
    <w:rsid w:val="00C779DD"/>
    <w:rsid w:val="00C77F7E"/>
    <w:rsid w:val="00C901C0"/>
    <w:rsid w:val="00C91A31"/>
    <w:rsid w:val="00C939EE"/>
    <w:rsid w:val="00C9578B"/>
    <w:rsid w:val="00C97D59"/>
    <w:rsid w:val="00CA05DC"/>
    <w:rsid w:val="00CA25B6"/>
    <w:rsid w:val="00CA50E3"/>
    <w:rsid w:val="00CA682C"/>
    <w:rsid w:val="00CB06A6"/>
    <w:rsid w:val="00CB07EB"/>
    <w:rsid w:val="00CB13DA"/>
    <w:rsid w:val="00CB1E3B"/>
    <w:rsid w:val="00CB539B"/>
    <w:rsid w:val="00CB62ED"/>
    <w:rsid w:val="00CB7FAF"/>
    <w:rsid w:val="00CC0054"/>
    <w:rsid w:val="00CC07D0"/>
    <w:rsid w:val="00CC1FCB"/>
    <w:rsid w:val="00CC29AE"/>
    <w:rsid w:val="00CC2D7F"/>
    <w:rsid w:val="00CC2FA6"/>
    <w:rsid w:val="00CC35AD"/>
    <w:rsid w:val="00CC3FB9"/>
    <w:rsid w:val="00CC46F9"/>
    <w:rsid w:val="00CC4B03"/>
    <w:rsid w:val="00CD09A2"/>
    <w:rsid w:val="00CD28E2"/>
    <w:rsid w:val="00CD5009"/>
    <w:rsid w:val="00CD55D8"/>
    <w:rsid w:val="00CD573B"/>
    <w:rsid w:val="00CD60C7"/>
    <w:rsid w:val="00CD6DF5"/>
    <w:rsid w:val="00CD7513"/>
    <w:rsid w:val="00CE001C"/>
    <w:rsid w:val="00CE1264"/>
    <w:rsid w:val="00CE41B5"/>
    <w:rsid w:val="00CE4A88"/>
    <w:rsid w:val="00CE4A8F"/>
    <w:rsid w:val="00CE5692"/>
    <w:rsid w:val="00CF2132"/>
    <w:rsid w:val="00CF38BE"/>
    <w:rsid w:val="00CF7A57"/>
    <w:rsid w:val="00D0259B"/>
    <w:rsid w:val="00D03221"/>
    <w:rsid w:val="00D03AB2"/>
    <w:rsid w:val="00D04FD8"/>
    <w:rsid w:val="00D05DDD"/>
    <w:rsid w:val="00D061BB"/>
    <w:rsid w:val="00D06D86"/>
    <w:rsid w:val="00D076DC"/>
    <w:rsid w:val="00D07BE3"/>
    <w:rsid w:val="00D11016"/>
    <w:rsid w:val="00D13618"/>
    <w:rsid w:val="00D13AEE"/>
    <w:rsid w:val="00D13F31"/>
    <w:rsid w:val="00D20534"/>
    <w:rsid w:val="00D25565"/>
    <w:rsid w:val="00D25803"/>
    <w:rsid w:val="00D27CAE"/>
    <w:rsid w:val="00D30846"/>
    <w:rsid w:val="00D31643"/>
    <w:rsid w:val="00D32B99"/>
    <w:rsid w:val="00D33D11"/>
    <w:rsid w:val="00D34F59"/>
    <w:rsid w:val="00D36FD8"/>
    <w:rsid w:val="00D404B1"/>
    <w:rsid w:val="00D407D8"/>
    <w:rsid w:val="00D40F11"/>
    <w:rsid w:val="00D42600"/>
    <w:rsid w:val="00D452A8"/>
    <w:rsid w:val="00D457F3"/>
    <w:rsid w:val="00D460CB"/>
    <w:rsid w:val="00D46B1E"/>
    <w:rsid w:val="00D50271"/>
    <w:rsid w:val="00D50993"/>
    <w:rsid w:val="00D57C33"/>
    <w:rsid w:val="00D57DB1"/>
    <w:rsid w:val="00D606D1"/>
    <w:rsid w:val="00D64B18"/>
    <w:rsid w:val="00D668B8"/>
    <w:rsid w:val="00D67CFE"/>
    <w:rsid w:val="00D71E79"/>
    <w:rsid w:val="00D77009"/>
    <w:rsid w:val="00D77048"/>
    <w:rsid w:val="00D815FC"/>
    <w:rsid w:val="00D83C3D"/>
    <w:rsid w:val="00D84467"/>
    <w:rsid w:val="00D87389"/>
    <w:rsid w:val="00D92EA0"/>
    <w:rsid w:val="00D93916"/>
    <w:rsid w:val="00D9405D"/>
    <w:rsid w:val="00D94178"/>
    <w:rsid w:val="00DA0396"/>
    <w:rsid w:val="00DA32AE"/>
    <w:rsid w:val="00DA3E69"/>
    <w:rsid w:val="00DA425A"/>
    <w:rsid w:val="00DA574B"/>
    <w:rsid w:val="00DB0277"/>
    <w:rsid w:val="00DB110D"/>
    <w:rsid w:val="00DB4504"/>
    <w:rsid w:val="00DB4E50"/>
    <w:rsid w:val="00DB597F"/>
    <w:rsid w:val="00DB676A"/>
    <w:rsid w:val="00DB746C"/>
    <w:rsid w:val="00DC0539"/>
    <w:rsid w:val="00DC0728"/>
    <w:rsid w:val="00DC3472"/>
    <w:rsid w:val="00DC49F8"/>
    <w:rsid w:val="00DC5F24"/>
    <w:rsid w:val="00DD1C79"/>
    <w:rsid w:val="00DD2BFA"/>
    <w:rsid w:val="00DD592B"/>
    <w:rsid w:val="00DD5DD7"/>
    <w:rsid w:val="00DD6088"/>
    <w:rsid w:val="00DD722A"/>
    <w:rsid w:val="00DE3220"/>
    <w:rsid w:val="00DE4D8D"/>
    <w:rsid w:val="00DE53D0"/>
    <w:rsid w:val="00DF0ABA"/>
    <w:rsid w:val="00DF0E45"/>
    <w:rsid w:val="00DF15AB"/>
    <w:rsid w:val="00DF4A64"/>
    <w:rsid w:val="00DF68AA"/>
    <w:rsid w:val="00DF775D"/>
    <w:rsid w:val="00DF7FAB"/>
    <w:rsid w:val="00E000EF"/>
    <w:rsid w:val="00E01193"/>
    <w:rsid w:val="00E01D08"/>
    <w:rsid w:val="00E02FA1"/>
    <w:rsid w:val="00E03D6E"/>
    <w:rsid w:val="00E0464E"/>
    <w:rsid w:val="00E04CFB"/>
    <w:rsid w:val="00E056F6"/>
    <w:rsid w:val="00E067E4"/>
    <w:rsid w:val="00E07F99"/>
    <w:rsid w:val="00E105B4"/>
    <w:rsid w:val="00E11662"/>
    <w:rsid w:val="00E1262D"/>
    <w:rsid w:val="00E12D18"/>
    <w:rsid w:val="00E14107"/>
    <w:rsid w:val="00E17812"/>
    <w:rsid w:val="00E21959"/>
    <w:rsid w:val="00E21BA6"/>
    <w:rsid w:val="00E2210E"/>
    <w:rsid w:val="00E22DA6"/>
    <w:rsid w:val="00E23D52"/>
    <w:rsid w:val="00E23E8A"/>
    <w:rsid w:val="00E26988"/>
    <w:rsid w:val="00E33DD2"/>
    <w:rsid w:val="00E350C5"/>
    <w:rsid w:val="00E358E0"/>
    <w:rsid w:val="00E4026B"/>
    <w:rsid w:val="00E43B4D"/>
    <w:rsid w:val="00E43E47"/>
    <w:rsid w:val="00E449A1"/>
    <w:rsid w:val="00E44ED2"/>
    <w:rsid w:val="00E45EE2"/>
    <w:rsid w:val="00E463AA"/>
    <w:rsid w:val="00E54053"/>
    <w:rsid w:val="00E54311"/>
    <w:rsid w:val="00E549D4"/>
    <w:rsid w:val="00E57061"/>
    <w:rsid w:val="00E5778B"/>
    <w:rsid w:val="00E6036A"/>
    <w:rsid w:val="00E626CF"/>
    <w:rsid w:val="00E675C9"/>
    <w:rsid w:val="00E72A12"/>
    <w:rsid w:val="00E72F1E"/>
    <w:rsid w:val="00E739A4"/>
    <w:rsid w:val="00E74183"/>
    <w:rsid w:val="00E7447C"/>
    <w:rsid w:val="00E77614"/>
    <w:rsid w:val="00E77982"/>
    <w:rsid w:val="00E817E2"/>
    <w:rsid w:val="00E83F30"/>
    <w:rsid w:val="00E840D1"/>
    <w:rsid w:val="00E84843"/>
    <w:rsid w:val="00E85BD9"/>
    <w:rsid w:val="00E865AD"/>
    <w:rsid w:val="00E87266"/>
    <w:rsid w:val="00E9366F"/>
    <w:rsid w:val="00E96BC9"/>
    <w:rsid w:val="00EA0A8A"/>
    <w:rsid w:val="00EA473E"/>
    <w:rsid w:val="00EA4C35"/>
    <w:rsid w:val="00EA5C26"/>
    <w:rsid w:val="00EB0CC7"/>
    <w:rsid w:val="00EB1874"/>
    <w:rsid w:val="00EB1A75"/>
    <w:rsid w:val="00EB5EFD"/>
    <w:rsid w:val="00EB608A"/>
    <w:rsid w:val="00EB6427"/>
    <w:rsid w:val="00EB6F6F"/>
    <w:rsid w:val="00EC13FD"/>
    <w:rsid w:val="00EC1F14"/>
    <w:rsid w:val="00EC204A"/>
    <w:rsid w:val="00EC274C"/>
    <w:rsid w:val="00EC5513"/>
    <w:rsid w:val="00EC5EA5"/>
    <w:rsid w:val="00ED08A6"/>
    <w:rsid w:val="00ED3322"/>
    <w:rsid w:val="00ED4379"/>
    <w:rsid w:val="00ED4934"/>
    <w:rsid w:val="00ED64EC"/>
    <w:rsid w:val="00ED69A5"/>
    <w:rsid w:val="00EE0AED"/>
    <w:rsid w:val="00EE10D4"/>
    <w:rsid w:val="00EE1B34"/>
    <w:rsid w:val="00EE2E7A"/>
    <w:rsid w:val="00EE2FF5"/>
    <w:rsid w:val="00EE3A80"/>
    <w:rsid w:val="00EE510B"/>
    <w:rsid w:val="00EE5B64"/>
    <w:rsid w:val="00EE5D69"/>
    <w:rsid w:val="00EE6BAC"/>
    <w:rsid w:val="00EF1310"/>
    <w:rsid w:val="00EF286B"/>
    <w:rsid w:val="00EF41E1"/>
    <w:rsid w:val="00EF5117"/>
    <w:rsid w:val="00EF5435"/>
    <w:rsid w:val="00F00062"/>
    <w:rsid w:val="00F02D43"/>
    <w:rsid w:val="00F05738"/>
    <w:rsid w:val="00F069E4"/>
    <w:rsid w:val="00F06D15"/>
    <w:rsid w:val="00F0718B"/>
    <w:rsid w:val="00F07CA3"/>
    <w:rsid w:val="00F10313"/>
    <w:rsid w:val="00F14C5F"/>
    <w:rsid w:val="00F16757"/>
    <w:rsid w:val="00F22A88"/>
    <w:rsid w:val="00F25C12"/>
    <w:rsid w:val="00F301B1"/>
    <w:rsid w:val="00F3734E"/>
    <w:rsid w:val="00F37AE2"/>
    <w:rsid w:val="00F40711"/>
    <w:rsid w:val="00F40DB6"/>
    <w:rsid w:val="00F40ED0"/>
    <w:rsid w:val="00F41FA5"/>
    <w:rsid w:val="00F42394"/>
    <w:rsid w:val="00F4381D"/>
    <w:rsid w:val="00F44742"/>
    <w:rsid w:val="00F504C7"/>
    <w:rsid w:val="00F5124B"/>
    <w:rsid w:val="00F51F62"/>
    <w:rsid w:val="00F523F6"/>
    <w:rsid w:val="00F52BCD"/>
    <w:rsid w:val="00F54741"/>
    <w:rsid w:val="00F60151"/>
    <w:rsid w:val="00F60D4F"/>
    <w:rsid w:val="00F62FEA"/>
    <w:rsid w:val="00F63F3E"/>
    <w:rsid w:val="00F70E32"/>
    <w:rsid w:val="00F72BF5"/>
    <w:rsid w:val="00F72F57"/>
    <w:rsid w:val="00F75A51"/>
    <w:rsid w:val="00F775AE"/>
    <w:rsid w:val="00F80278"/>
    <w:rsid w:val="00F842A9"/>
    <w:rsid w:val="00F8584F"/>
    <w:rsid w:val="00F93047"/>
    <w:rsid w:val="00F97F85"/>
    <w:rsid w:val="00FA1CDF"/>
    <w:rsid w:val="00FA33C3"/>
    <w:rsid w:val="00FA5B7E"/>
    <w:rsid w:val="00FA7AC9"/>
    <w:rsid w:val="00FA7D14"/>
    <w:rsid w:val="00FA7FAB"/>
    <w:rsid w:val="00FB0052"/>
    <w:rsid w:val="00FB080A"/>
    <w:rsid w:val="00FB0A24"/>
    <w:rsid w:val="00FB1271"/>
    <w:rsid w:val="00FB3AB8"/>
    <w:rsid w:val="00FC099F"/>
    <w:rsid w:val="00FC174F"/>
    <w:rsid w:val="00FC30B5"/>
    <w:rsid w:val="00FC7398"/>
    <w:rsid w:val="00FC76BC"/>
    <w:rsid w:val="00FD19C7"/>
    <w:rsid w:val="00FD331B"/>
    <w:rsid w:val="00FD68BB"/>
    <w:rsid w:val="00FE03F7"/>
    <w:rsid w:val="00FE30FC"/>
    <w:rsid w:val="00FE459D"/>
    <w:rsid w:val="00FE5617"/>
    <w:rsid w:val="00FE6A5E"/>
    <w:rsid w:val="00FE6D63"/>
    <w:rsid w:val="00FF1E53"/>
    <w:rsid w:val="00FF37D0"/>
    <w:rsid w:val="00FF50EF"/>
    <w:rsid w:val="00FF73A5"/>
    <w:rsid w:val="016A1A22"/>
    <w:rsid w:val="018F1746"/>
    <w:rsid w:val="03D35325"/>
    <w:rsid w:val="0913539F"/>
    <w:rsid w:val="09CE1DAB"/>
    <w:rsid w:val="09CE3AFB"/>
    <w:rsid w:val="09D111A4"/>
    <w:rsid w:val="0B029DBA"/>
    <w:rsid w:val="0B90D5D4"/>
    <w:rsid w:val="0B988612"/>
    <w:rsid w:val="0C87A0DE"/>
    <w:rsid w:val="0EA7E89B"/>
    <w:rsid w:val="0F139DE0"/>
    <w:rsid w:val="0F9B5B5D"/>
    <w:rsid w:val="0FBA2CD9"/>
    <w:rsid w:val="13753B57"/>
    <w:rsid w:val="14B269F2"/>
    <w:rsid w:val="15000BBD"/>
    <w:rsid w:val="16AB3115"/>
    <w:rsid w:val="1716B3BD"/>
    <w:rsid w:val="1803C127"/>
    <w:rsid w:val="18094096"/>
    <w:rsid w:val="18836BF7"/>
    <w:rsid w:val="18FF8DDB"/>
    <w:rsid w:val="1953A6CE"/>
    <w:rsid w:val="1A2048CE"/>
    <w:rsid w:val="1A2EE9E3"/>
    <w:rsid w:val="1B03B243"/>
    <w:rsid w:val="1B9D0468"/>
    <w:rsid w:val="1BDAFB5F"/>
    <w:rsid w:val="1D283343"/>
    <w:rsid w:val="1DF50DAD"/>
    <w:rsid w:val="1F650511"/>
    <w:rsid w:val="1FF90099"/>
    <w:rsid w:val="203177BA"/>
    <w:rsid w:val="211AA821"/>
    <w:rsid w:val="216F2AEE"/>
    <w:rsid w:val="244C04F6"/>
    <w:rsid w:val="25AA2B5D"/>
    <w:rsid w:val="2630145F"/>
    <w:rsid w:val="26561D6E"/>
    <w:rsid w:val="26EBCDD8"/>
    <w:rsid w:val="270195DC"/>
    <w:rsid w:val="2829FC36"/>
    <w:rsid w:val="2943216B"/>
    <w:rsid w:val="2952BE52"/>
    <w:rsid w:val="2B6D8228"/>
    <w:rsid w:val="2C884ABE"/>
    <w:rsid w:val="2C8EE47F"/>
    <w:rsid w:val="2D3057A7"/>
    <w:rsid w:val="2FA760EC"/>
    <w:rsid w:val="30141923"/>
    <w:rsid w:val="306D1935"/>
    <w:rsid w:val="30B6A0A2"/>
    <w:rsid w:val="31571887"/>
    <w:rsid w:val="32EFF7A7"/>
    <w:rsid w:val="32FF70C4"/>
    <w:rsid w:val="332C3619"/>
    <w:rsid w:val="336C4414"/>
    <w:rsid w:val="34E72BE1"/>
    <w:rsid w:val="35DA99AD"/>
    <w:rsid w:val="362F03EB"/>
    <w:rsid w:val="37A71015"/>
    <w:rsid w:val="3841E5CD"/>
    <w:rsid w:val="397EF435"/>
    <w:rsid w:val="3A013275"/>
    <w:rsid w:val="3D22BA48"/>
    <w:rsid w:val="3D34BF85"/>
    <w:rsid w:val="3D782954"/>
    <w:rsid w:val="40E02A82"/>
    <w:rsid w:val="40E53AA3"/>
    <w:rsid w:val="428E3CC3"/>
    <w:rsid w:val="438B8C63"/>
    <w:rsid w:val="43C2DAE0"/>
    <w:rsid w:val="44A30CEE"/>
    <w:rsid w:val="45795C4D"/>
    <w:rsid w:val="45DD0FAE"/>
    <w:rsid w:val="47624A99"/>
    <w:rsid w:val="47E66CE2"/>
    <w:rsid w:val="47FD8218"/>
    <w:rsid w:val="486D7D24"/>
    <w:rsid w:val="487948F2"/>
    <w:rsid w:val="49585C33"/>
    <w:rsid w:val="4D300C53"/>
    <w:rsid w:val="4D62D376"/>
    <w:rsid w:val="4DCEF4B5"/>
    <w:rsid w:val="4E77B1A7"/>
    <w:rsid w:val="4ECAC9C6"/>
    <w:rsid w:val="4ED42C94"/>
    <w:rsid w:val="5094B2DB"/>
    <w:rsid w:val="51402109"/>
    <w:rsid w:val="51C5773C"/>
    <w:rsid w:val="52E16093"/>
    <w:rsid w:val="533D9834"/>
    <w:rsid w:val="53C86E26"/>
    <w:rsid w:val="54239228"/>
    <w:rsid w:val="559352AF"/>
    <w:rsid w:val="55A15CB6"/>
    <w:rsid w:val="564334C5"/>
    <w:rsid w:val="56759010"/>
    <w:rsid w:val="571094B7"/>
    <w:rsid w:val="585A480E"/>
    <w:rsid w:val="58DB9D3D"/>
    <w:rsid w:val="59F04058"/>
    <w:rsid w:val="5A6F5B6B"/>
    <w:rsid w:val="5AAEE3D8"/>
    <w:rsid w:val="5B28B4B1"/>
    <w:rsid w:val="5BDEB7C5"/>
    <w:rsid w:val="5C2A69FD"/>
    <w:rsid w:val="5D757C79"/>
    <w:rsid w:val="5DB49A1C"/>
    <w:rsid w:val="5DDD8FE9"/>
    <w:rsid w:val="5E0878EE"/>
    <w:rsid w:val="5E42E11B"/>
    <w:rsid w:val="5EAE30FC"/>
    <w:rsid w:val="5F40949F"/>
    <w:rsid w:val="5F564D0A"/>
    <w:rsid w:val="635EB383"/>
    <w:rsid w:val="639B5134"/>
    <w:rsid w:val="63D8ADD0"/>
    <w:rsid w:val="643D14F0"/>
    <w:rsid w:val="64E61685"/>
    <w:rsid w:val="6688074A"/>
    <w:rsid w:val="696284A6"/>
    <w:rsid w:val="6B721366"/>
    <w:rsid w:val="6CECACA8"/>
    <w:rsid w:val="6E538581"/>
    <w:rsid w:val="6E61F95B"/>
    <w:rsid w:val="6E7FC85D"/>
    <w:rsid w:val="6E95FCC4"/>
    <w:rsid w:val="6EA8C067"/>
    <w:rsid w:val="6ED06AE9"/>
    <w:rsid w:val="72C507EE"/>
    <w:rsid w:val="74CF0990"/>
    <w:rsid w:val="74ED59DA"/>
    <w:rsid w:val="75F51185"/>
    <w:rsid w:val="75F81779"/>
    <w:rsid w:val="76ECB5B0"/>
    <w:rsid w:val="779BB851"/>
    <w:rsid w:val="7B63E233"/>
    <w:rsid w:val="7B83264F"/>
    <w:rsid w:val="7C08F856"/>
    <w:rsid w:val="7D0E5620"/>
    <w:rsid w:val="7DAA151A"/>
    <w:rsid w:val="7E0758BD"/>
    <w:rsid w:val="7FBD1ADC"/>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9139C176-7155-4D1C-9504-87E8BB0D8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E50"/>
    <w:pPr>
      <w:jc w:val="both"/>
    </w:pPr>
    <w:rPr>
      <w:rFonts w:asciiTheme="minorHAnsi" w:hAnsiTheme="minorHAnsi"/>
    </w:rPr>
  </w:style>
  <w:style w:type="paragraph" w:styleId="Heading1">
    <w:name w:val="heading 1"/>
    <w:basedOn w:val="Normal"/>
    <w:next w:val="Normal"/>
    <w:qFormat/>
    <w:rsid w:val="00A23250"/>
    <w:pPr>
      <w:keepNext/>
      <w:numPr>
        <w:numId w:val="17"/>
      </w:numPr>
      <w:jc w:val="left"/>
      <w:outlineLvl w:val="0"/>
    </w:pPr>
    <w:rPr>
      <w:b/>
      <w:caps/>
      <w:kern w:val="28"/>
    </w:rPr>
  </w:style>
  <w:style w:type="paragraph" w:styleId="Heading2">
    <w:name w:val="heading 2"/>
    <w:basedOn w:val="Normal"/>
    <w:next w:val="Normal"/>
    <w:qFormat/>
    <w:rsid w:val="00901694"/>
    <w:pPr>
      <w:keepNext/>
      <w:numPr>
        <w:ilvl w:val="1"/>
        <w:numId w:val="17"/>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17"/>
      </w:numPr>
      <w:spacing w:after="240"/>
      <w:outlineLvl w:val="2"/>
    </w:pPr>
    <w:rPr>
      <w:b/>
    </w:rPr>
  </w:style>
  <w:style w:type="paragraph" w:styleId="Heading4">
    <w:name w:val="heading 4"/>
    <w:basedOn w:val="Normal"/>
    <w:next w:val="Normal"/>
    <w:qFormat/>
    <w:rsid w:val="00A23250"/>
    <w:pPr>
      <w:keepNext/>
      <w:numPr>
        <w:ilvl w:val="3"/>
        <w:numId w:val="17"/>
      </w:numPr>
      <w:ind w:left="720"/>
      <w:jc w:val="left"/>
      <w:outlineLvl w:val="3"/>
    </w:pPr>
    <w:rPr>
      <w:b/>
    </w:rPr>
  </w:style>
  <w:style w:type="paragraph" w:styleId="Heading5">
    <w:name w:val="heading 5"/>
    <w:basedOn w:val="Normal"/>
    <w:next w:val="Normal"/>
    <w:qFormat/>
    <w:rsid w:val="00901694"/>
    <w:pPr>
      <w:numPr>
        <w:ilvl w:val="4"/>
        <w:numId w:val="17"/>
      </w:numPr>
      <w:spacing w:after="240"/>
      <w:outlineLvl w:val="4"/>
    </w:pPr>
    <w:rPr>
      <w:b/>
    </w:rPr>
  </w:style>
  <w:style w:type="paragraph" w:styleId="Heading6">
    <w:name w:val="heading 6"/>
    <w:basedOn w:val="Normal"/>
    <w:next w:val="Normal"/>
    <w:qFormat/>
    <w:rsid w:val="00901694"/>
    <w:pPr>
      <w:numPr>
        <w:ilvl w:val="5"/>
        <w:numId w:val="17"/>
      </w:numPr>
      <w:spacing w:before="240" w:after="60"/>
      <w:outlineLvl w:val="5"/>
    </w:pPr>
    <w:rPr>
      <w:i/>
    </w:rPr>
  </w:style>
  <w:style w:type="paragraph" w:styleId="Heading7">
    <w:name w:val="heading 7"/>
    <w:basedOn w:val="Normal"/>
    <w:next w:val="Normal"/>
    <w:qFormat/>
    <w:rsid w:val="00901694"/>
    <w:pPr>
      <w:numPr>
        <w:ilvl w:val="6"/>
        <w:numId w:val="17"/>
      </w:numPr>
      <w:spacing w:before="240" w:after="60"/>
      <w:outlineLvl w:val="6"/>
    </w:pPr>
  </w:style>
  <w:style w:type="paragraph" w:styleId="Heading8">
    <w:name w:val="heading 8"/>
    <w:basedOn w:val="Normal"/>
    <w:next w:val="Normal"/>
    <w:qFormat/>
    <w:rsid w:val="00901694"/>
    <w:pPr>
      <w:numPr>
        <w:ilvl w:val="7"/>
        <w:numId w:val="17"/>
      </w:numPr>
      <w:spacing w:before="240" w:after="60"/>
      <w:outlineLvl w:val="7"/>
    </w:pPr>
    <w:rPr>
      <w:i/>
    </w:rPr>
  </w:style>
  <w:style w:type="paragraph" w:styleId="Heading9">
    <w:name w:val="heading 9"/>
    <w:basedOn w:val="Normal"/>
    <w:next w:val="Normal"/>
    <w:qFormat/>
    <w:rsid w:val="00901694"/>
    <w:pPr>
      <w:numPr>
        <w:ilvl w:val="8"/>
        <w:numId w:val="17"/>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Links,List - Numbered,Lapis Bulleted List,List Paragraph (numbered (a)),List Paragraph1,References,Dot pt,F5 List Paragraph,List Paragraph Char Char Char,Indicator Text,Numbered Para 1,Bullet 1,Bullet Points,Párrafo de lista,MAIN CONTENT"/>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UnresolvedMention1">
    <w:name w:val="Unresolved Mention1"/>
    <w:basedOn w:val="DefaultParagraphFont"/>
    <w:uiPriority w:val="99"/>
    <w:semiHidden/>
    <w:unhideWhenUsed/>
    <w:rsid w:val="005E5633"/>
    <w:rPr>
      <w:color w:val="605E5C"/>
      <w:shd w:val="clear" w:color="auto" w:fill="E1DFDD"/>
    </w:rPr>
  </w:style>
  <w:style w:type="character" w:customStyle="1" w:styleId="UnresolvedMention2">
    <w:name w:val="Unresolved Mention2"/>
    <w:basedOn w:val="DefaultParagraphFont"/>
    <w:uiPriority w:val="99"/>
    <w:semiHidden/>
    <w:unhideWhenUsed/>
    <w:rsid w:val="00B743AC"/>
    <w:rPr>
      <w:color w:val="605E5C"/>
      <w:shd w:val="clear" w:color="auto" w:fill="E1DFDD"/>
    </w:rPr>
  </w:style>
  <w:style w:type="paragraph" w:styleId="Revision">
    <w:name w:val="Revision"/>
    <w:hidden/>
    <w:uiPriority w:val="99"/>
    <w:semiHidden/>
    <w:rsid w:val="005247A4"/>
    <w:rPr>
      <w:rFonts w:asciiTheme="minorHAnsi" w:hAnsiTheme="minorHAnsi"/>
    </w:rPr>
  </w:style>
  <w:style w:type="character" w:customStyle="1" w:styleId="ListParagraphChar">
    <w:name w:val="List Paragraph Char"/>
    <w:aliases w:val="Links Char,List - Numbered Char,Lapis Bulleted List Char,List Paragraph (numbered (a)) Char,List Paragraph1 Char,References Char,Dot pt Char,F5 List Paragraph Char,List Paragraph Char Char Char Char,Indicator Text Char,Bullet 1 Char"/>
    <w:basedOn w:val="DefaultParagraphFont"/>
    <w:link w:val="ListParagraph"/>
    <w:uiPriority w:val="34"/>
    <w:locked/>
    <w:rsid w:val="00D03221"/>
    <w:rPr>
      <w:rFonts w:asciiTheme="minorHAnsi" w:hAnsiTheme="minorHAnsi"/>
    </w:rPr>
  </w:style>
  <w:style w:type="paragraph" w:styleId="NormalWeb">
    <w:name w:val="Normal (Web)"/>
    <w:basedOn w:val="Normal"/>
    <w:uiPriority w:val="99"/>
    <w:semiHidden/>
    <w:unhideWhenUsed/>
    <w:rsid w:val="00944BBD"/>
    <w:pPr>
      <w:spacing w:before="100" w:beforeAutospacing="1" w:after="100" w:afterAutospacing="1"/>
      <w:jc w:val="left"/>
    </w:pPr>
    <w:rPr>
      <w:rFonts w:ascii="Times New Roman" w:hAnsi="Times New Roman"/>
      <w:sz w:val="24"/>
      <w:szCs w:val="24"/>
    </w:rPr>
  </w:style>
  <w:style w:type="character" w:customStyle="1" w:styleId="cf01">
    <w:name w:val="cf01"/>
    <w:basedOn w:val="DefaultParagraphFont"/>
    <w:rsid w:val="00227E69"/>
    <w:rPr>
      <w:rFonts w:ascii="Segoe UI" w:hAnsi="Segoe UI" w:cs="Segoe UI" w:hint="default"/>
      <w:sz w:val="18"/>
      <w:szCs w:val="18"/>
    </w:rPr>
  </w:style>
  <w:style w:type="character" w:styleId="UnresolvedMention">
    <w:name w:val="Unresolved Mention"/>
    <w:basedOn w:val="DefaultParagraphFont"/>
    <w:uiPriority w:val="99"/>
    <w:semiHidden/>
    <w:unhideWhenUsed/>
    <w:rsid w:val="00EC1F14"/>
    <w:rPr>
      <w:color w:val="605E5C"/>
      <w:shd w:val="clear" w:color="auto" w:fill="E1DFDD"/>
    </w:rPr>
  </w:style>
  <w:style w:type="paragraph" w:customStyle="1" w:styleId="xmsonormal">
    <w:name w:val="x_msonormal"/>
    <w:basedOn w:val="Normal"/>
    <w:rsid w:val="00125E99"/>
    <w:pPr>
      <w:spacing w:before="100" w:beforeAutospacing="1" w:after="100" w:afterAutospacing="1"/>
      <w:jc w:val="left"/>
    </w:pPr>
    <w:rPr>
      <w:rFonts w:ascii="Times New Roman" w:hAnsi="Times New Roman"/>
      <w:sz w:val="24"/>
      <w:szCs w:val="24"/>
    </w:rPr>
  </w:style>
  <w:style w:type="character" w:styleId="Strong">
    <w:name w:val="Strong"/>
    <w:basedOn w:val="DefaultParagraphFont"/>
    <w:uiPriority w:val="22"/>
    <w:qFormat/>
    <w:rsid w:val="009D3891"/>
    <w:rPr>
      <w:b/>
      <w:bCs/>
    </w:rPr>
  </w:style>
  <w:style w:type="paragraph" w:customStyle="1" w:styleId="paragraph">
    <w:name w:val="paragraph"/>
    <w:basedOn w:val="Normal"/>
    <w:rsid w:val="009431A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9431A9"/>
  </w:style>
  <w:style w:type="character" w:customStyle="1" w:styleId="eop">
    <w:name w:val="eop"/>
    <w:basedOn w:val="DefaultParagraphFont"/>
    <w:rsid w:val="009431A9"/>
  </w:style>
  <w:style w:type="character" w:styleId="Mention">
    <w:name w:val="Mention"/>
    <w:basedOn w:val="DefaultParagraphFont"/>
    <w:uiPriority w:val="99"/>
    <w:unhideWhenUsed/>
    <w:rsid w:val="00572A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785051">
      <w:bodyDiv w:val="1"/>
      <w:marLeft w:val="0"/>
      <w:marRight w:val="0"/>
      <w:marTop w:val="0"/>
      <w:marBottom w:val="0"/>
      <w:divBdr>
        <w:top w:val="none" w:sz="0" w:space="0" w:color="auto"/>
        <w:left w:val="none" w:sz="0" w:space="0" w:color="auto"/>
        <w:bottom w:val="none" w:sz="0" w:space="0" w:color="auto"/>
        <w:right w:val="none" w:sz="0" w:space="0" w:color="auto"/>
      </w:divBdr>
    </w:div>
    <w:div w:id="501706599">
      <w:bodyDiv w:val="1"/>
      <w:marLeft w:val="0"/>
      <w:marRight w:val="0"/>
      <w:marTop w:val="0"/>
      <w:marBottom w:val="0"/>
      <w:divBdr>
        <w:top w:val="none" w:sz="0" w:space="0" w:color="auto"/>
        <w:left w:val="none" w:sz="0" w:space="0" w:color="auto"/>
        <w:bottom w:val="none" w:sz="0" w:space="0" w:color="auto"/>
        <w:right w:val="none" w:sz="0" w:space="0" w:color="auto"/>
      </w:divBdr>
    </w:div>
    <w:div w:id="506091991">
      <w:bodyDiv w:val="1"/>
      <w:marLeft w:val="0"/>
      <w:marRight w:val="0"/>
      <w:marTop w:val="0"/>
      <w:marBottom w:val="0"/>
      <w:divBdr>
        <w:top w:val="none" w:sz="0" w:space="0" w:color="auto"/>
        <w:left w:val="none" w:sz="0" w:space="0" w:color="auto"/>
        <w:bottom w:val="none" w:sz="0" w:space="0" w:color="auto"/>
        <w:right w:val="none" w:sz="0" w:space="0" w:color="auto"/>
      </w:divBdr>
    </w:div>
    <w:div w:id="730537307">
      <w:bodyDiv w:val="1"/>
      <w:marLeft w:val="0"/>
      <w:marRight w:val="0"/>
      <w:marTop w:val="0"/>
      <w:marBottom w:val="0"/>
      <w:divBdr>
        <w:top w:val="none" w:sz="0" w:space="0" w:color="auto"/>
        <w:left w:val="none" w:sz="0" w:space="0" w:color="auto"/>
        <w:bottom w:val="none" w:sz="0" w:space="0" w:color="auto"/>
        <w:right w:val="none" w:sz="0" w:space="0" w:color="auto"/>
      </w:divBdr>
    </w:div>
    <w:div w:id="748190069">
      <w:bodyDiv w:val="1"/>
      <w:marLeft w:val="0"/>
      <w:marRight w:val="0"/>
      <w:marTop w:val="0"/>
      <w:marBottom w:val="0"/>
      <w:divBdr>
        <w:top w:val="none" w:sz="0" w:space="0" w:color="auto"/>
        <w:left w:val="none" w:sz="0" w:space="0" w:color="auto"/>
        <w:bottom w:val="none" w:sz="0" w:space="0" w:color="auto"/>
        <w:right w:val="none" w:sz="0" w:space="0" w:color="auto"/>
      </w:divBdr>
    </w:div>
    <w:div w:id="775448535">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875432024">
      <w:bodyDiv w:val="1"/>
      <w:marLeft w:val="0"/>
      <w:marRight w:val="0"/>
      <w:marTop w:val="0"/>
      <w:marBottom w:val="0"/>
      <w:divBdr>
        <w:top w:val="none" w:sz="0" w:space="0" w:color="auto"/>
        <w:left w:val="none" w:sz="0" w:space="0" w:color="auto"/>
        <w:bottom w:val="none" w:sz="0" w:space="0" w:color="auto"/>
        <w:right w:val="none" w:sz="0" w:space="0" w:color="auto"/>
      </w:divBdr>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276905594">
      <w:bodyDiv w:val="1"/>
      <w:marLeft w:val="0"/>
      <w:marRight w:val="0"/>
      <w:marTop w:val="0"/>
      <w:marBottom w:val="0"/>
      <w:divBdr>
        <w:top w:val="none" w:sz="0" w:space="0" w:color="auto"/>
        <w:left w:val="none" w:sz="0" w:space="0" w:color="auto"/>
        <w:bottom w:val="none" w:sz="0" w:space="0" w:color="auto"/>
        <w:right w:val="none" w:sz="0" w:space="0" w:color="auto"/>
      </w:divBdr>
    </w:div>
    <w:div w:id="1336229491">
      <w:bodyDiv w:val="1"/>
      <w:marLeft w:val="0"/>
      <w:marRight w:val="0"/>
      <w:marTop w:val="0"/>
      <w:marBottom w:val="0"/>
      <w:divBdr>
        <w:top w:val="none" w:sz="0" w:space="0" w:color="auto"/>
        <w:left w:val="none" w:sz="0" w:space="0" w:color="auto"/>
        <w:bottom w:val="none" w:sz="0" w:space="0" w:color="auto"/>
        <w:right w:val="none" w:sz="0" w:space="0" w:color="auto"/>
      </w:divBdr>
    </w:div>
    <w:div w:id="1358434142">
      <w:bodyDiv w:val="1"/>
      <w:marLeft w:val="0"/>
      <w:marRight w:val="0"/>
      <w:marTop w:val="0"/>
      <w:marBottom w:val="0"/>
      <w:divBdr>
        <w:top w:val="none" w:sz="0" w:space="0" w:color="auto"/>
        <w:left w:val="none" w:sz="0" w:space="0" w:color="auto"/>
        <w:bottom w:val="none" w:sz="0" w:space="0" w:color="auto"/>
        <w:right w:val="none" w:sz="0" w:space="0" w:color="auto"/>
      </w:divBdr>
    </w:div>
    <w:div w:id="1398552797">
      <w:bodyDiv w:val="1"/>
      <w:marLeft w:val="0"/>
      <w:marRight w:val="0"/>
      <w:marTop w:val="0"/>
      <w:marBottom w:val="0"/>
      <w:divBdr>
        <w:top w:val="none" w:sz="0" w:space="0" w:color="auto"/>
        <w:left w:val="none" w:sz="0" w:space="0" w:color="auto"/>
        <w:bottom w:val="none" w:sz="0" w:space="0" w:color="auto"/>
        <w:right w:val="none" w:sz="0" w:space="0" w:color="auto"/>
      </w:divBdr>
    </w:div>
    <w:div w:id="1527131726">
      <w:bodyDiv w:val="1"/>
      <w:marLeft w:val="0"/>
      <w:marRight w:val="0"/>
      <w:marTop w:val="0"/>
      <w:marBottom w:val="0"/>
      <w:divBdr>
        <w:top w:val="none" w:sz="0" w:space="0" w:color="auto"/>
        <w:left w:val="none" w:sz="0" w:space="0" w:color="auto"/>
        <w:bottom w:val="none" w:sz="0" w:space="0" w:color="auto"/>
        <w:right w:val="none" w:sz="0" w:space="0" w:color="auto"/>
      </w:divBdr>
    </w:div>
    <w:div w:id="1549293328">
      <w:bodyDiv w:val="1"/>
      <w:marLeft w:val="0"/>
      <w:marRight w:val="0"/>
      <w:marTop w:val="0"/>
      <w:marBottom w:val="0"/>
      <w:divBdr>
        <w:top w:val="none" w:sz="0" w:space="0" w:color="auto"/>
        <w:left w:val="none" w:sz="0" w:space="0" w:color="auto"/>
        <w:bottom w:val="none" w:sz="0" w:space="0" w:color="auto"/>
        <w:right w:val="none" w:sz="0" w:space="0" w:color="auto"/>
      </w:divBdr>
    </w:div>
    <w:div w:id="1707173405">
      <w:bodyDiv w:val="1"/>
      <w:marLeft w:val="0"/>
      <w:marRight w:val="0"/>
      <w:marTop w:val="0"/>
      <w:marBottom w:val="0"/>
      <w:divBdr>
        <w:top w:val="none" w:sz="0" w:space="0" w:color="auto"/>
        <w:left w:val="none" w:sz="0" w:space="0" w:color="auto"/>
        <w:bottom w:val="none" w:sz="0" w:space="0" w:color="auto"/>
        <w:right w:val="none" w:sz="0" w:space="0" w:color="auto"/>
      </w:divBdr>
    </w:div>
    <w:div w:id="1784297975">
      <w:bodyDiv w:val="1"/>
      <w:marLeft w:val="0"/>
      <w:marRight w:val="0"/>
      <w:marTop w:val="0"/>
      <w:marBottom w:val="0"/>
      <w:divBdr>
        <w:top w:val="none" w:sz="0" w:space="0" w:color="auto"/>
        <w:left w:val="none" w:sz="0" w:space="0" w:color="auto"/>
        <w:bottom w:val="none" w:sz="0" w:space="0" w:color="auto"/>
        <w:right w:val="none" w:sz="0" w:space="0" w:color="auto"/>
      </w:divBdr>
    </w:div>
    <w:div w:id="2109616682">
      <w:bodyDiv w:val="1"/>
      <w:marLeft w:val="0"/>
      <w:marRight w:val="0"/>
      <w:marTop w:val="0"/>
      <w:marBottom w:val="0"/>
      <w:divBdr>
        <w:top w:val="none" w:sz="0" w:space="0" w:color="auto"/>
        <w:left w:val="none" w:sz="0" w:space="0" w:color="auto"/>
        <w:bottom w:val="none" w:sz="0" w:space="0" w:color="auto"/>
        <w:right w:val="none" w:sz="0" w:space="0" w:color="auto"/>
      </w:divBdr>
    </w:div>
    <w:div w:id="213755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fg-procurement@drc.ngo" TargetMode="External"/><Relationship Id="rId18" Type="http://schemas.openxmlformats.org/officeDocument/2006/relationships/hyperlink" Target="mailto:afg-procurement@drc.ng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c.o.conduct@drc.dk" TargetMode="External"/><Relationship Id="rId2" Type="http://schemas.openxmlformats.org/officeDocument/2006/relationships/customXml" Target="../customXml/item2.xml"/><Relationship Id="rId16" Type="http://schemas.openxmlformats.org/officeDocument/2006/relationships/hyperlink" Target="http://www.drc.dk/relief-work/concerns-complaints/code-of-conduct-reporting-mechanism" TargetMode="External"/><Relationship Id="rId20" Type="http://schemas.openxmlformats.org/officeDocument/2006/relationships/hyperlink" Target="https://drc.ngo/en/tender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drc.dk/where-we-wor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acbar.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afg@drc.ngo"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Description xmlns="a3c3f228-6772-4047-ad90-2f0678439fc9" xsi:nil="true"/>
    <lcf76f155ced4ddcb4097134ff3c332f xmlns="a3c3f228-6772-4047-ad90-2f0678439fc9">
      <Terms xmlns="http://schemas.microsoft.com/office/infopath/2007/PartnerControls"/>
    </lcf76f155ced4ddcb4097134ff3c332f>
    <TaxCatchAll xmlns="df39d53a-21ec-4f19-b819-c17052708e1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2.xml><?xml version="1.0" encoding="utf-8"?>
<ds:datastoreItem xmlns:ds="http://schemas.openxmlformats.org/officeDocument/2006/customXml" ds:itemID="{7D79C6ED-52BF-43C8-8ED3-5ACC7CBD08C6}">
  <ds:schemaRefs>
    <ds:schemaRef ds:uri="http://schemas.openxmlformats.org/officeDocument/2006/bibliography"/>
  </ds:schemaRefs>
</ds:datastoreItem>
</file>

<file path=customXml/itemProps3.xml><?xml version="1.0" encoding="utf-8"?>
<ds:datastoreItem xmlns:ds="http://schemas.openxmlformats.org/officeDocument/2006/customXml" ds:itemID="{21B956BD-1B84-4AF3-B3F7-85FE1DB59D03}">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4.xml><?xml version="1.0" encoding="utf-8"?>
<ds:datastoreItem xmlns:ds="http://schemas.openxmlformats.org/officeDocument/2006/customXml" ds:itemID="{48020203-DFDE-4E9F-9770-62000B3B4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4556</Words>
  <Characters>25971</Characters>
  <Application>Microsoft Office Word</Application>
  <DocSecurity>0</DocSecurity>
  <Lines>216</Lines>
  <Paragraphs>60</Paragraphs>
  <ScaleCrop>false</ScaleCrop>
  <Manager/>
  <Company/>
  <LinksUpToDate>false</LinksUpToDate>
  <CharactersWithSpaces>30467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Nayan Prodip</dc:creator>
  <cp:keywords/>
  <dc:description/>
  <cp:lastModifiedBy>Miray Akinal</cp:lastModifiedBy>
  <cp:revision>226</cp:revision>
  <dcterms:created xsi:type="dcterms:W3CDTF">2026-06-26T18:58:00Z</dcterms:created>
  <dcterms:modified xsi:type="dcterms:W3CDTF">2026-07-21T08:15:00Z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y fmtid="{D5CDD505-2E9C-101B-9397-08002B2CF9AE}" pid="10" name="lcf76f155ced4ddcb4097134ff3c332f">
    <vt:lpwstr/>
  </property>
  <property fmtid="{D5CDD505-2E9C-101B-9397-08002B2CF9AE}" pid="11" name="TaxCatchAll">
    <vt:lpwstr/>
  </property>
  <property fmtid="{D5CDD505-2E9C-101B-9397-08002B2CF9AE}" pid="12" name="PADescription">
    <vt:lpwstr/>
  </property>
  <property fmtid="{D5CDD505-2E9C-101B-9397-08002B2CF9AE}" pid="13" name="GrammarlyDocumentId">
    <vt:lpwstr>8ad263e8-3c6c-4320-af26-ac0adf16dcf6</vt:lpwstr>
  </property>
</Properties>
</file>